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DC" w:rsidRDefault="001D60DC" w:rsidP="001D60DC">
      <w:pPr>
        <w:pStyle w:val="a3"/>
        <w:spacing w:beforeLines="50" w:before="180" w:afterLines="50" w:after="180" w:line="440" w:lineRule="exact"/>
        <w:jc w:val="center"/>
        <w:rPr>
          <w:rFonts w:ascii="標楷體" w:eastAsia="標楷體" w:hAnsi="標楷體"/>
          <w:sz w:val="32"/>
        </w:rPr>
      </w:pPr>
      <w:proofErr w:type="gramStart"/>
      <w:r w:rsidRPr="001C33FF">
        <w:rPr>
          <w:rFonts w:ascii="標楷體" w:eastAsia="標楷體" w:hAnsi="標楷體" w:hint="eastAsia"/>
          <w:sz w:val="32"/>
        </w:rPr>
        <w:t>臺</w:t>
      </w:r>
      <w:proofErr w:type="gramEnd"/>
      <w:r w:rsidRPr="001C33FF">
        <w:rPr>
          <w:rFonts w:ascii="標楷體" w:eastAsia="標楷體" w:hAnsi="標楷體" w:hint="eastAsia"/>
          <w:sz w:val="32"/>
        </w:rPr>
        <w:t>中市政府水利局</w:t>
      </w:r>
      <w:r w:rsidR="00004E0E">
        <w:rPr>
          <w:rFonts w:ascii="標楷體" w:eastAsia="標楷體" w:hAnsi="標楷體" w:hint="eastAsia"/>
          <w:sz w:val="32"/>
        </w:rPr>
        <w:t>內部控制專案小組103年第</w:t>
      </w:r>
      <w:r w:rsidR="00C80719">
        <w:rPr>
          <w:rFonts w:ascii="標楷體" w:eastAsia="標楷體" w:hAnsi="標楷體" w:hint="eastAsia"/>
          <w:sz w:val="32"/>
        </w:rPr>
        <w:t>1</w:t>
      </w:r>
      <w:r w:rsidR="00004E0E">
        <w:rPr>
          <w:rFonts w:ascii="標楷體" w:eastAsia="標楷體" w:hAnsi="標楷體" w:hint="eastAsia"/>
          <w:sz w:val="32"/>
        </w:rPr>
        <w:t>次</w:t>
      </w:r>
      <w:r w:rsidR="00C810BE">
        <w:rPr>
          <w:rFonts w:ascii="標楷體" w:eastAsia="標楷體" w:hAnsi="標楷體" w:hint="eastAsia"/>
          <w:sz w:val="32"/>
        </w:rPr>
        <w:t>會議</w:t>
      </w:r>
      <w:r w:rsidR="00567761">
        <w:rPr>
          <w:rFonts w:ascii="標楷體" w:eastAsia="標楷體" w:hAnsi="標楷體" w:hint="eastAsia"/>
          <w:sz w:val="32"/>
        </w:rPr>
        <w:t>紀錄</w:t>
      </w:r>
    </w:p>
    <w:p w:rsidR="001D60DC" w:rsidRPr="007E2776" w:rsidRDefault="001D60DC" w:rsidP="007E2776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時間：10</w:t>
      </w:r>
      <w:r w:rsidR="00004E0E">
        <w:rPr>
          <w:rFonts w:ascii="標楷體" w:eastAsia="標楷體" w:hAnsi="標楷體" w:hint="eastAsia"/>
          <w:sz w:val="28"/>
          <w:szCs w:val="28"/>
        </w:rPr>
        <w:t>3</w:t>
      </w:r>
      <w:r w:rsidRPr="007E2776">
        <w:rPr>
          <w:rFonts w:ascii="標楷體" w:eastAsia="標楷體" w:hAnsi="標楷體" w:hint="eastAsia"/>
          <w:sz w:val="28"/>
          <w:szCs w:val="28"/>
        </w:rPr>
        <w:t>年</w:t>
      </w:r>
      <w:r w:rsidR="00004E0E">
        <w:rPr>
          <w:rFonts w:ascii="標楷體" w:eastAsia="標楷體" w:hAnsi="標楷體" w:hint="eastAsia"/>
          <w:sz w:val="28"/>
          <w:szCs w:val="28"/>
        </w:rPr>
        <w:t>3</w:t>
      </w:r>
      <w:r w:rsidRPr="007E2776">
        <w:rPr>
          <w:rFonts w:ascii="標楷體" w:eastAsia="標楷體" w:hAnsi="標楷體" w:hint="eastAsia"/>
          <w:sz w:val="28"/>
          <w:szCs w:val="28"/>
        </w:rPr>
        <w:t>月</w:t>
      </w:r>
      <w:r w:rsidR="00CC42DA">
        <w:rPr>
          <w:rFonts w:ascii="標楷體" w:eastAsia="標楷體" w:hAnsi="標楷體" w:hint="eastAsia"/>
          <w:sz w:val="28"/>
          <w:szCs w:val="28"/>
        </w:rPr>
        <w:t>24</w:t>
      </w:r>
      <w:r w:rsidRPr="007E2776">
        <w:rPr>
          <w:rFonts w:ascii="標楷體" w:eastAsia="標楷體" w:hAnsi="標楷體" w:hint="eastAsia"/>
          <w:sz w:val="28"/>
          <w:szCs w:val="28"/>
        </w:rPr>
        <w:t>日(星期</w:t>
      </w:r>
      <w:r w:rsidR="00F92C49">
        <w:rPr>
          <w:rFonts w:ascii="標楷體" w:eastAsia="標楷體" w:hAnsi="標楷體" w:hint="eastAsia"/>
          <w:sz w:val="28"/>
          <w:szCs w:val="28"/>
        </w:rPr>
        <w:t>一</w:t>
      </w:r>
      <w:r w:rsidRPr="007E2776">
        <w:rPr>
          <w:rFonts w:ascii="標楷體" w:eastAsia="標楷體" w:hAnsi="標楷體" w:hint="eastAsia"/>
          <w:sz w:val="28"/>
          <w:szCs w:val="28"/>
        </w:rPr>
        <w:t>)</w:t>
      </w:r>
      <w:r w:rsidR="00F92C49">
        <w:rPr>
          <w:rFonts w:ascii="標楷體" w:eastAsia="標楷體" w:hAnsi="標楷體" w:hint="eastAsia"/>
          <w:sz w:val="28"/>
          <w:szCs w:val="28"/>
        </w:rPr>
        <w:t>下</w:t>
      </w:r>
      <w:r w:rsidRPr="007E2776">
        <w:rPr>
          <w:rFonts w:ascii="標楷體" w:eastAsia="標楷體" w:hAnsi="標楷體" w:hint="eastAsia"/>
          <w:sz w:val="28"/>
          <w:szCs w:val="28"/>
        </w:rPr>
        <w:t>午</w:t>
      </w:r>
      <w:r w:rsidR="00105FBC">
        <w:rPr>
          <w:rFonts w:ascii="標楷體" w:eastAsia="標楷體" w:hAnsi="標楷體" w:hint="eastAsia"/>
          <w:sz w:val="28"/>
          <w:szCs w:val="28"/>
        </w:rPr>
        <w:t>13</w:t>
      </w:r>
      <w:r w:rsidRPr="007E2776">
        <w:rPr>
          <w:rFonts w:ascii="標楷體" w:eastAsia="標楷體" w:hAnsi="標楷體" w:hint="eastAsia"/>
          <w:sz w:val="28"/>
          <w:szCs w:val="28"/>
        </w:rPr>
        <w:t>時</w:t>
      </w:r>
      <w:r w:rsidR="00F92C49">
        <w:rPr>
          <w:rFonts w:ascii="標楷體" w:eastAsia="標楷體" w:hAnsi="標楷體" w:hint="eastAsia"/>
          <w:sz w:val="28"/>
          <w:szCs w:val="28"/>
        </w:rPr>
        <w:t>0</w:t>
      </w:r>
      <w:r w:rsidR="00AB3815">
        <w:rPr>
          <w:rFonts w:ascii="標楷體" w:eastAsia="標楷體" w:hAnsi="標楷體" w:hint="eastAsia"/>
          <w:sz w:val="28"/>
          <w:szCs w:val="28"/>
        </w:rPr>
        <w:t>0</w:t>
      </w:r>
      <w:r w:rsidRPr="007E2776">
        <w:rPr>
          <w:rFonts w:ascii="標楷體" w:eastAsia="標楷體" w:hAnsi="標楷體" w:hint="eastAsia"/>
          <w:sz w:val="28"/>
          <w:szCs w:val="28"/>
        </w:rPr>
        <w:t>分</w:t>
      </w:r>
    </w:p>
    <w:p w:rsidR="001D60DC" w:rsidRPr="007E2776" w:rsidRDefault="001D60DC" w:rsidP="007E2776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 w:rsidRPr="007E277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E2776">
        <w:rPr>
          <w:rFonts w:ascii="標楷體" w:eastAsia="標楷體" w:hAnsi="標楷體" w:hint="eastAsia"/>
          <w:sz w:val="28"/>
          <w:szCs w:val="28"/>
        </w:rPr>
        <w:t>中市政</w:t>
      </w:r>
      <w:r w:rsidR="00E104A6" w:rsidRPr="007E2776">
        <w:rPr>
          <w:rFonts w:ascii="標楷體" w:eastAsia="標楷體" w:hAnsi="標楷體" w:hint="eastAsia"/>
          <w:sz w:val="28"/>
          <w:szCs w:val="28"/>
        </w:rPr>
        <w:t>府陽明市政大樓6樓(</w:t>
      </w:r>
      <w:r w:rsidRPr="007E2776">
        <w:rPr>
          <w:rFonts w:ascii="標楷體" w:eastAsia="標楷體" w:hAnsi="標楷體" w:hint="eastAsia"/>
          <w:sz w:val="28"/>
          <w:szCs w:val="28"/>
        </w:rPr>
        <w:t>水利局6</w:t>
      </w:r>
      <w:r w:rsidR="00E603E3" w:rsidRPr="007E2776">
        <w:rPr>
          <w:rFonts w:ascii="標楷體" w:eastAsia="標楷體" w:hAnsi="標楷體" w:hint="eastAsia"/>
          <w:sz w:val="28"/>
          <w:szCs w:val="28"/>
        </w:rPr>
        <w:t>-</w:t>
      </w:r>
      <w:r w:rsidR="00004E0E">
        <w:rPr>
          <w:rFonts w:ascii="標楷體" w:eastAsia="標楷體" w:hAnsi="標楷體" w:hint="eastAsia"/>
          <w:sz w:val="28"/>
          <w:szCs w:val="28"/>
        </w:rPr>
        <w:t>3</w:t>
      </w:r>
      <w:r w:rsidRPr="007E2776">
        <w:rPr>
          <w:rFonts w:ascii="標楷體" w:eastAsia="標楷體" w:hAnsi="標楷體" w:hint="eastAsia"/>
          <w:sz w:val="28"/>
          <w:szCs w:val="28"/>
        </w:rPr>
        <w:t>會議室</w:t>
      </w:r>
      <w:r w:rsidR="00E104A6" w:rsidRPr="007E2776">
        <w:rPr>
          <w:rFonts w:ascii="標楷體" w:eastAsia="標楷體" w:hAnsi="標楷體" w:hint="eastAsia"/>
          <w:sz w:val="28"/>
          <w:szCs w:val="28"/>
        </w:rPr>
        <w:t>)</w:t>
      </w:r>
    </w:p>
    <w:p w:rsidR="008A1083" w:rsidRDefault="001D60DC" w:rsidP="00AB3815">
      <w:pPr>
        <w:pStyle w:val="a7"/>
        <w:ind w:left="6580" w:hangingChars="2350" w:hanging="6580"/>
        <w:jc w:val="left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主席</w:t>
      </w:r>
      <w:r w:rsidR="00C810BE" w:rsidRPr="007E2776">
        <w:rPr>
          <w:rFonts w:ascii="標楷體" w:eastAsia="標楷體" w:hAnsi="標楷體" w:hint="eastAsia"/>
          <w:sz w:val="28"/>
          <w:szCs w:val="28"/>
        </w:rPr>
        <w:t>：</w:t>
      </w:r>
      <w:r w:rsidR="00004E0E">
        <w:rPr>
          <w:rFonts w:ascii="標楷體" w:eastAsia="標楷體" w:hAnsi="標楷體" w:hint="eastAsia"/>
          <w:sz w:val="28"/>
          <w:szCs w:val="28"/>
        </w:rPr>
        <w:t>李</w:t>
      </w:r>
      <w:proofErr w:type="gramStart"/>
      <w:r w:rsidR="00004E0E">
        <w:rPr>
          <w:rFonts w:ascii="標楷體" w:eastAsia="標楷體" w:hAnsi="標楷體" w:hint="eastAsia"/>
          <w:sz w:val="28"/>
          <w:szCs w:val="28"/>
        </w:rPr>
        <w:t>副局長金靖</w:t>
      </w:r>
      <w:proofErr w:type="gramEnd"/>
      <w:r w:rsidR="00C810BE" w:rsidRPr="007E2776">
        <w:rPr>
          <w:rFonts w:ascii="標楷體" w:eastAsia="標楷體" w:hAnsi="標楷體" w:hint="eastAsia"/>
          <w:sz w:val="28"/>
          <w:szCs w:val="28"/>
        </w:rPr>
        <w:t xml:space="preserve">  </w:t>
      </w:r>
      <w:r w:rsidR="00C5220F">
        <w:rPr>
          <w:rFonts w:ascii="標楷體" w:eastAsia="標楷體" w:hAnsi="標楷體" w:hint="eastAsia"/>
          <w:sz w:val="28"/>
          <w:szCs w:val="28"/>
        </w:rPr>
        <w:t xml:space="preserve">                            記錄</w:t>
      </w:r>
      <w:r w:rsidR="00247643">
        <w:rPr>
          <w:rFonts w:ascii="新細明體" w:eastAsia="新細明體" w:hAnsi="新細明體" w:hint="eastAsia"/>
          <w:sz w:val="28"/>
          <w:szCs w:val="28"/>
        </w:rPr>
        <w:t>：</w:t>
      </w:r>
      <w:r w:rsidR="00C5220F">
        <w:rPr>
          <w:rFonts w:ascii="標楷體" w:eastAsia="標楷體" w:hAnsi="標楷體" w:hint="eastAsia"/>
          <w:sz w:val="28"/>
          <w:szCs w:val="28"/>
        </w:rPr>
        <w:t>劉怡欣</w:t>
      </w:r>
    </w:p>
    <w:p w:rsidR="0028648A" w:rsidRPr="007E2776" w:rsidRDefault="0028648A" w:rsidP="0028648A">
      <w:pPr>
        <w:tabs>
          <w:tab w:val="left" w:pos="567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一、主席致詞：</w:t>
      </w:r>
    </w:p>
    <w:p w:rsidR="0028648A" w:rsidRPr="00ED6787" w:rsidRDefault="0028648A" w:rsidP="00ED6787">
      <w:pPr>
        <w:tabs>
          <w:tab w:val="left" w:pos="567"/>
        </w:tabs>
        <w:spacing w:line="320" w:lineRule="exact"/>
        <w:rPr>
          <w:rFonts w:eastAsia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二、</w:t>
      </w:r>
      <w:r w:rsidR="00004E0E">
        <w:rPr>
          <w:rFonts w:eastAsia="標楷體" w:hint="eastAsia"/>
          <w:sz w:val="28"/>
          <w:szCs w:val="28"/>
        </w:rPr>
        <w:t>提案討論</w:t>
      </w:r>
      <w:r w:rsidR="00ED6787">
        <w:rPr>
          <w:rFonts w:ascii="標楷體" w:eastAsia="標楷體" w:hAnsi="標楷體" w:hint="eastAsia"/>
          <w:sz w:val="28"/>
          <w:szCs w:val="28"/>
        </w:rPr>
        <w:t>：</w:t>
      </w:r>
    </w:p>
    <w:p w:rsidR="00ED6787" w:rsidRPr="007E2776" w:rsidRDefault="00ED6787" w:rsidP="00ED6787">
      <w:pPr>
        <w:pStyle w:val="a6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第一案</w:t>
      </w:r>
      <w:r w:rsidRPr="007E2776">
        <w:rPr>
          <w:rFonts w:ascii="標楷體" w:eastAsia="標楷體" w:hAnsi="標楷體"/>
          <w:sz w:val="28"/>
          <w:szCs w:val="28"/>
        </w:rPr>
        <w:t xml:space="preserve"> </w:t>
      </w:r>
    </w:p>
    <w:p w:rsidR="00ED6787" w:rsidRDefault="00ED6787" w:rsidP="00ED6787">
      <w:pPr>
        <w:tabs>
          <w:tab w:val="left" w:pos="567"/>
        </w:tabs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004E0E">
        <w:rPr>
          <w:rFonts w:ascii="標楷體" w:eastAsia="標楷體" w:hAnsi="標楷體" w:hint="eastAsia"/>
          <w:sz w:val="28"/>
          <w:szCs w:val="28"/>
        </w:rPr>
        <w:t>修訂本局</w:t>
      </w:r>
      <w:r w:rsidR="00E253E7">
        <w:rPr>
          <w:rFonts w:ascii="標楷體" w:eastAsia="標楷體" w:hAnsi="標楷體" w:hint="eastAsia"/>
          <w:sz w:val="28"/>
          <w:szCs w:val="28"/>
        </w:rPr>
        <w:t>內部控制專案小組作業要點部分條文</w:t>
      </w:r>
      <w:r>
        <w:rPr>
          <w:rFonts w:ascii="標楷體" w:eastAsia="標楷體" w:hAnsi="標楷體" w:hint="eastAsia"/>
          <w:sz w:val="28"/>
          <w:szCs w:val="28"/>
        </w:rPr>
        <w:t>乙</w:t>
      </w:r>
      <w:r w:rsidRPr="007E2776"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E2776">
        <w:rPr>
          <w:rFonts w:ascii="標楷體" w:eastAsia="標楷體" w:hAnsi="標楷體" w:hint="eastAsia"/>
          <w:sz w:val="28"/>
          <w:szCs w:val="28"/>
        </w:rPr>
        <w:t xml:space="preserve">提請 </w:t>
      </w:r>
      <w:r w:rsidR="00716388">
        <w:rPr>
          <w:rFonts w:ascii="標楷體" w:eastAsia="標楷體" w:hAnsi="標楷體" w:hint="eastAsia"/>
          <w:sz w:val="28"/>
          <w:szCs w:val="28"/>
        </w:rPr>
        <w:t>討論</w:t>
      </w:r>
      <w:r w:rsidRPr="007E2776">
        <w:rPr>
          <w:rFonts w:ascii="標楷體" w:eastAsia="標楷體" w:hAnsi="標楷體" w:hint="eastAsia"/>
          <w:sz w:val="28"/>
          <w:szCs w:val="28"/>
        </w:rPr>
        <w:t>。</w:t>
      </w:r>
    </w:p>
    <w:p w:rsidR="00235143" w:rsidRDefault="00854E64" w:rsidP="00E253E7">
      <w:pPr>
        <w:pStyle w:val="a6"/>
        <w:ind w:leftChars="19" w:left="886" w:hangingChars="300" w:hanging="840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說明：</w:t>
      </w:r>
      <w:r w:rsidR="00E253E7">
        <w:rPr>
          <w:rFonts w:ascii="標楷體" w:eastAsia="標楷體" w:hAnsi="標楷體" w:hint="eastAsia"/>
          <w:sz w:val="28"/>
          <w:szCs w:val="28"/>
        </w:rPr>
        <w:t>為因應本局103年組織修編及業務調整，新增水利養護</w:t>
      </w:r>
      <w:r w:rsidR="0090744E">
        <w:rPr>
          <w:rFonts w:ascii="標楷體" w:eastAsia="標楷體" w:hAnsi="標楷體" w:hint="eastAsia"/>
          <w:sz w:val="28"/>
          <w:szCs w:val="28"/>
        </w:rPr>
        <w:t>工程</w:t>
      </w:r>
      <w:r w:rsidR="00E253E7">
        <w:rPr>
          <w:rFonts w:ascii="標楷體" w:eastAsia="標楷體" w:hAnsi="標楷體" w:hint="eastAsia"/>
          <w:sz w:val="28"/>
          <w:szCs w:val="28"/>
        </w:rPr>
        <w:t>科及綜合企劃科，內控業務由會計室移撥綜合企劃科，</w:t>
      </w:r>
      <w:r w:rsidR="00115F43">
        <w:rPr>
          <w:rFonts w:ascii="標楷體" w:eastAsia="標楷體" w:hAnsi="標楷體" w:hint="eastAsia"/>
          <w:sz w:val="28"/>
          <w:szCs w:val="28"/>
        </w:rPr>
        <w:t>管考業務由防災工程科移撥綜合企劃科，</w:t>
      </w:r>
      <w:proofErr w:type="gramStart"/>
      <w:r w:rsidR="00E253E7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E253E7">
        <w:rPr>
          <w:rFonts w:ascii="標楷體" w:eastAsia="標楷體" w:hAnsi="標楷體" w:hint="eastAsia"/>
          <w:sz w:val="28"/>
          <w:szCs w:val="28"/>
        </w:rPr>
        <w:t>修訂本要點第三點</w:t>
      </w:r>
      <w:r w:rsidR="00716388">
        <w:rPr>
          <w:rFonts w:ascii="標楷體" w:eastAsia="標楷體" w:hAnsi="標楷體" w:hint="eastAsia"/>
          <w:sz w:val="28"/>
          <w:szCs w:val="28"/>
        </w:rPr>
        <w:t>及第五點</w:t>
      </w:r>
      <w:r w:rsidR="00F92C49">
        <w:rPr>
          <w:rFonts w:ascii="標楷體" w:eastAsia="標楷體" w:hAnsi="標楷體" w:hint="eastAsia"/>
          <w:sz w:val="28"/>
          <w:szCs w:val="28"/>
        </w:rPr>
        <w:t>；另為執行年度稽核計劃</w:t>
      </w:r>
      <w:r w:rsidR="004554A3">
        <w:rPr>
          <w:rFonts w:ascii="標楷體" w:eastAsia="標楷體" w:hAnsi="標楷體" w:hint="eastAsia"/>
          <w:sz w:val="28"/>
          <w:szCs w:val="28"/>
        </w:rPr>
        <w:t>需求</w:t>
      </w:r>
      <w:r w:rsidR="00F92C49">
        <w:rPr>
          <w:rFonts w:ascii="標楷體" w:eastAsia="標楷體" w:hAnsi="標楷體" w:hint="eastAsia"/>
          <w:sz w:val="28"/>
          <w:szCs w:val="28"/>
        </w:rPr>
        <w:t>，</w:t>
      </w:r>
      <w:r w:rsidR="004B63A9">
        <w:rPr>
          <w:rFonts w:ascii="標楷體" w:eastAsia="標楷體" w:hAnsi="標楷體" w:hint="eastAsia"/>
          <w:sz w:val="28"/>
          <w:szCs w:val="28"/>
        </w:rPr>
        <w:t>修</w:t>
      </w:r>
      <w:r w:rsidR="004554A3">
        <w:rPr>
          <w:rFonts w:ascii="標楷體" w:eastAsia="標楷體" w:hAnsi="標楷體" w:hint="eastAsia"/>
          <w:sz w:val="28"/>
          <w:szCs w:val="28"/>
        </w:rPr>
        <w:t>訂</w:t>
      </w:r>
      <w:r w:rsidR="004B63A9">
        <w:rPr>
          <w:rFonts w:ascii="標楷體" w:eastAsia="標楷體" w:hAnsi="標楷體" w:hint="eastAsia"/>
          <w:sz w:val="28"/>
          <w:szCs w:val="28"/>
        </w:rPr>
        <w:t>第四條</w:t>
      </w:r>
      <w:r w:rsidR="00115F43">
        <w:rPr>
          <w:rFonts w:ascii="標楷體" w:eastAsia="標楷體" w:hAnsi="標楷體" w:hint="eastAsia"/>
          <w:sz w:val="28"/>
          <w:szCs w:val="28"/>
        </w:rPr>
        <w:t>第二項</w:t>
      </w:r>
      <w:r w:rsidR="00F92C49">
        <w:rPr>
          <w:rFonts w:ascii="標楷體" w:eastAsia="標楷體" w:hAnsi="標楷體" w:hint="eastAsia"/>
          <w:sz w:val="28"/>
          <w:szCs w:val="28"/>
        </w:rPr>
        <w:t>增列</w:t>
      </w:r>
      <w:r w:rsidR="004B63A9">
        <w:rPr>
          <w:rFonts w:ascii="標楷體" w:eastAsia="標楷體" w:hAnsi="標楷體" w:hint="eastAsia"/>
          <w:sz w:val="28"/>
          <w:szCs w:val="28"/>
        </w:rPr>
        <w:t>得由召集人指定</w:t>
      </w:r>
      <w:r w:rsidR="004554A3">
        <w:rPr>
          <w:rFonts w:ascii="標楷體" w:eastAsia="標楷體" w:hAnsi="標楷體" w:hint="eastAsia"/>
          <w:sz w:val="28"/>
          <w:szCs w:val="28"/>
        </w:rPr>
        <w:t>年度</w:t>
      </w:r>
      <w:r w:rsidR="00EC4EF2">
        <w:rPr>
          <w:rFonts w:ascii="標楷體" w:eastAsia="標楷體" w:hAnsi="標楷體" w:hint="eastAsia"/>
          <w:sz w:val="28"/>
          <w:szCs w:val="28"/>
        </w:rPr>
        <w:t>稽核執行</w:t>
      </w:r>
      <w:r w:rsidR="004B63A9">
        <w:rPr>
          <w:rFonts w:ascii="標楷體" w:eastAsia="標楷體" w:hAnsi="標楷體" w:hint="eastAsia"/>
          <w:sz w:val="28"/>
          <w:szCs w:val="28"/>
        </w:rPr>
        <w:t>委員3至5人</w:t>
      </w:r>
      <w:r w:rsidR="004554A3">
        <w:rPr>
          <w:rFonts w:ascii="標楷體" w:eastAsia="標楷體" w:hAnsi="標楷體" w:hint="eastAsia"/>
          <w:sz w:val="28"/>
          <w:szCs w:val="28"/>
        </w:rPr>
        <w:t>負責執行</w:t>
      </w:r>
      <w:r w:rsidR="004C0328">
        <w:rPr>
          <w:rFonts w:ascii="標楷體" w:eastAsia="標楷體" w:hAnsi="標楷體" w:hint="eastAsia"/>
          <w:sz w:val="28"/>
          <w:szCs w:val="28"/>
        </w:rPr>
        <w:t>。</w:t>
      </w:r>
    </w:p>
    <w:p w:rsidR="00E253E7" w:rsidRDefault="00854E64" w:rsidP="00E253E7">
      <w:pPr>
        <w:pStyle w:val="a5"/>
        <w:ind w:leftChars="0" w:left="0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辦法：</w:t>
      </w:r>
      <w:r w:rsidR="00122D49">
        <w:rPr>
          <w:rFonts w:ascii="標楷體" w:eastAsia="標楷體" w:hAnsi="標楷體" w:hint="eastAsia"/>
          <w:sz w:val="28"/>
          <w:szCs w:val="28"/>
        </w:rPr>
        <w:t>修正重點如下</w:t>
      </w:r>
      <w:r w:rsidR="00122D49">
        <w:rPr>
          <w:rFonts w:ascii="新細明體" w:eastAsia="新細明體" w:hAnsi="新細明體" w:hint="eastAsia"/>
          <w:sz w:val="28"/>
          <w:szCs w:val="28"/>
        </w:rPr>
        <w:t>：</w:t>
      </w:r>
    </w:p>
    <w:p w:rsidR="00E253E7" w:rsidRDefault="00716388" w:rsidP="00E253E7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716388">
        <w:rPr>
          <w:rFonts w:ascii="標楷體" w:eastAsia="標楷體" w:hAnsi="標楷體" w:hint="eastAsia"/>
          <w:sz w:val="28"/>
          <w:szCs w:val="28"/>
        </w:rPr>
        <w:t>第三點</w:t>
      </w:r>
      <w:r w:rsidR="009114A5">
        <w:rPr>
          <w:rFonts w:ascii="標楷體" w:eastAsia="標楷體" w:hAnsi="標楷體" w:hint="eastAsia"/>
          <w:sz w:val="28"/>
          <w:szCs w:val="28"/>
        </w:rPr>
        <w:t>有關</w:t>
      </w:r>
      <w:r w:rsidR="00E253E7" w:rsidRPr="00716388">
        <w:rPr>
          <w:rFonts w:ascii="標楷體" w:eastAsia="標楷體" w:hAnsi="標楷體" w:hint="eastAsia"/>
          <w:sz w:val="28"/>
          <w:szCs w:val="28"/>
        </w:rPr>
        <w:t>小組執行秘書</w:t>
      </w:r>
      <w:r w:rsidR="00645FA1">
        <w:rPr>
          <w:rFonts w:ascii="標楷體" w:eastAsia="標楷體" w:hAnsi="標楷體" w:hint="eastAsia"/>
          <w:sz w:val="28"/>
          <w:szCs w:val="28"/>
        </w:rPr>
        <w:t>二</w:t>
      </w:r>
      <w:r w:rsidR="00E253E7" w:rsidRPr="00716388">
        <w:rPr>
          <w:rFonts w:ascii="標楷體" w:eastAsia="標楷體" w:hAnsi="標楷體" w:hint="eastAsia"/>
          <w:sz w:val="28"/>
          <w:szCs w:val="28"/>
        </w:rPr>
        <w:t>人</w:t>
      </w:r>
      <w:r w:rsidR="009114A5">
        <w:rPr>
          <w:rFonts w:ascii="標楷體" w:eastAsia="標楷體" w:hAnsi="標楷體" w:hint="eastAsia"/>
          <w:sz w:val="28"/>
          <w:szCs w:val="28"/>
        </w:rPr>
        <w:t>，原條文由</w:t>
      </w:r>
      <w:r w:rsidR="00E253E7" w:rsidRPr="00716388">
        <w:rPr>
          <w:rFonts w:ascii="標楷體" w:eastAsia="標楷體" w:hAnsi="標楷體" w:hint="eastAsia"/>
          <w:sz w:val="28"/>
          <w:szCs w:val="28"/>
        </w:rPr>
        <w:t>防災工程科科長</w:t>
      </w:r>
      <w:r w:rsidR="00E253E7" w:rsidRPr="00716388">
        <w:rPr>
          <w:rFonts w:ascii="新細明體" w:eastAsia="新細明體" w:hAnsi="新細明體" w:hint="eastAsia"/>
          <w:sz w:val="28"/>
          <w:szCs w:val="28"/>
        </w:rPr>
        <w:t>、</w:t>
      </w:r>
      <w:r w:rsidR="00E253E7" w:rsidRPr="00716388">
        <w:rPr>
          <w:rFonts w:ascii="標楷體" w:eastAsia="標楷體" w:hAnsi="標楷體" w:hint="eastAsia"/>
          <w:sz w:val="28"/>
          <w:szCs w:val="28"/>
        </w:rPr>
        <w:t>會計室主任</w:t>
      </w:r>
      <w:r w:rsidR="009114A5">
        <w:rPr>
          <w:rFonts w:ascii="標楷體" w:eastAsia="標楷體" w:hAnsi="標楷體" w:hint="eastAsia"/>
          <w:sz w:val="28"/>
          <w:szCs w:val="28"/>
        </w:rPr>
        <w:t>擔任</w:t>
      </w:r>
      <w:r w:rsidR="00E253E7" w:rsidRPr="00716388">
        <w:rPr>
          <w:rFonts w:ascii="標楷體" w:eastAsia="標楷體" w:hAnsi="標楷體" w:hint="eastAsia"/>
          <w:sz w:val="28"/>
          <w:szCs w:val="28"/>
        </w:rPr>
        <w:t>，</w:t>
      </w:r>
      <w:r w:rsidR="009114A5">
        <w:rPr>
          <w:rFonts w:ascii="標楷體" w:eastAsia="標楷體" w:hAnsi="標楷體" w:hint="eastAsia"/>
          <w:sz w:val="28"/>
          <w:szCs w:val="28"/>
        </w:rPr>
        <w:t>修訂</w:t>
      </w:r>
      <w:r w:rsidR="00E253E7" w:rsidRPr="00716388">
        <w:rPr>
          <w:rFonts w:ascii="標楷體" w:eastAsia="標楷體" w:hAnsi="標楷體" w:hint="eastAsia"/>
          <w:sz w:val="28"/>
          <w:szCs w:val="28"/>
        </w:rPr>
        <w:t>為綜合企劃科科長</w:t>
      </w:r>
      <w:r w:rsidR="009114A5" w:rsidRPr="00716388">
        <w:rPr>
          <w:rFonts w:ascii="新細明體" w:eastAsia="新細明體" w:hAnsi="新細明體" w:hint="eastAsia"/>
          <w:sz w:val="28"/>
          <w:szCs w:val="28"/>
        </w:rPr>
        <w:t>、</w:t>
      </w:r>
      <w:r w:rsidR="009114A5" w:rsidRPr="00716388">
        <w:rPr>
          <w:rFonts w:ascii="標楷體" w:eastAsia="標楷體" w:hAnsi="標楷體" w:hint="eastAsia"/>
          <w:sz w:val="28"/>
          <w:szCs w:val="28"/>
        </w:rPr>
        <w:t>會計室主任</w:t>
      </w:r>
      <w:r w:rsidR="009114A5">
        <w:rPr>
          <w:rFonts w:ascii="標楷體" w:eastAsia="標楷體" w:hAnsi="標楷體" w:hint="eastAsia"/>
          <w:sz w:val="28"/>
          <w:szCs w:val="28"/>
        </w:rPr>
        <w:t>擔任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881ADD" w:rsidRPr="00716388">
        <w:rPr>
          <w:rFonts w:ascii="標楷體" w:eastAsia="標楷體" w:hAnsi="標楷體" w:hint="eastAsia"/>
          <w:sz w:val="28"/>
          <w:szCs w:val="28"/>
        </w:rPr>
        <w:t>派兼</w:t>
      </w:r>
      <w:r w:rsidR="00E253E7" w:rsidRPr="00716388">
        <w:rPr>
          <w:rFonts w:ascii="標楷體" w:eastAsia="標楷體" w:hAnsi="標楷體" w:hint="eastAsia"/>
          <w:sz w:val="28"/>
          <w:szCs w:val="28"/>
        </w:rPr>
        <w:t>委員</w:t>
      </w:r>
      <w:r w:rsidR="00881ADD" w:rsidRPr="00716388">
        <w:rPr>
          <w:rFonts w:ascii="標楷體" w:eastAsia="標楷體" w:hAnsi="標楷體" w:hint="eastAsia"/>
          <w:sz w:val="28"/>
          <w:szCs w:val="28"/>
        </w:rPr>
        <w:t>修訂增列防災工程科科長</w:t>
      </w:r>
      <w:r w:rsidR="00881ADD" w:rsidRPr="00716388">
        <w:rPr>
          <w:rFonts w:ascii="新細明體" w:eastAsia="新細明體" w:hAnsi="新細明體" w:hint="eastAsia"/>
          <w:sz w:val="28"/>
          <w:szCs w:val="28"/>
        </w:rPr>
        <w:t>、</w:t>
      </w:r>
      <w:r w:rsidR="00881ADD" w:rsidRPr="00716388">
        <w:rPr>
          <w:rFonts w:ascii="標楷體" w:eastAsia="標楷體" w:hAnsi="標楷體" w:hint="eastAsia"/>
          <w:sz w:val="28"/>
          <w:szCs w:val="28"/>
        </w:rPr>
        <w:t>水利養護工程科科長。</w:t>
      </w:r>
    </w:p>
    <w:p w:rsidR="00115F43" w:rsidRDefault="00115F43" w:rsidP="00E253E7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第四點第二項增</w:t>
      </w:r>
      <w:r w:rsidR="00510599"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 w:hint="eastAsia"/>
          <w:sz w:val="28"/>
          <w:szCs w:val="28"/>
        </w:rPr>
        <w:t>得由召集人指定3至5人為年度稽核計畫執行委員，並指定其中1人為主持人。</w:t>
      </w:r>
    </w:p>
    <w:p w:rsidR="00EC4EF2" w:rsidRPr="00263524" w:rsidRDefault="00115F43" w:rsidP="00E253E7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115F43">
        <w:rPr>
          <w:rFonts w:ascii="標楷體" w:eastAsia="標楷體" w:hAnsi="標楷體" w:hint="eastAsia"/>
          <w:sz w:val="28"/>
          <w:szCs w:val="28"/>
        </w:rPr>
        <w:t>第五點有關</w:t>
      </w:r>
      <w:r w:rsidR="00716388" w:rsidRPr="00115F43">
        <w:rPr>
          <w:rFonts w:ascii="標楷體" w:eastAsia="標楷體" w:hAnsi="標楷體" w:hint="eastAsia"/>
          <w:sz w:val="28"/>
          <w:szCs w:val="28"/>
        </w:rPr>
        <w:t>小組幕僚作業</w:t>
      </w:r>
      <w:r w:rsidR="009114A5" w:rsidRPr="00115F43">
        <w:rPr>
          <w:rFonts w:ascii="標楷體" w:eastAsia="標楷體" w:hAnsi="標楷體" w:hint="eastAsia"/>
          <w:sz w:val="28"/>
          <w:szCs w:val="28"/>
        </w:rPr>
        <w:t>，因管考業務由防災工程科移撥</w:t>
      </w:r>
      <w:r w:rsidR="009114A5" w:rsidRPr="00263524">
        <w:rPr>
          <w:rFonts w:ascii="標楷體" w:eastAsia="標楷體" w:hAnsi="標楷體" w:hint="eastAsia"/>
          <w:sz w:val="28"/>
          <w:szCs w:val="28"/>
        </w:rPr>
        <w:t>綜合企劃科，內控業務</w:t>
      </w:r>
      <w:r w:rsidRPr="00263524">
        <w:rPr>
          <w:rFonts w:ascii="標楷體" w:eastAsia="標楷體" w:hAnsi="標楷體" w:hint="eastAsia"/>
          <w:sz w:val="28"/>
          <w:szCs w:val="28"/>
        </w:rPr>
        <w:t>由會計室移撥綜合企劃科，</w:t>
      </w:r>
      <w:r w:rsidR="00716388" w:rsidRPr="00263524">
        <w:rPr>
          <w:rFonts w:ascii="標楷體" w:eastAsia="標楷體" w:hAnsi="標楷體" w:hint="eastAsia"/>
          <w:sz w:val="28"/>
          <w:szCs w:val="28"/>
        </w:rPr>
        <w:t>原</w:t>
      </w:r>
      <w:r w:rsidRPr="00263524">
        <w:rPr>
          <w:rFonts w:ascii="標楷體" w:eastAsia="標楷體" w:hAnsi="標楷體" w:hint="eastAsia"/>
          <w:sz w:val="28"/>
          <w:szCs w:val="28"/>
        </w:rPr>
        <w:t>條</w:t>
      </w:r>
      <w:r w:rsidR="00122D49" w:rsidRPr="00263524">
        <w:rPr>
          <w:rFonts w:ascii="標楷體" w:eastAsia="標楷體" w:hAnsi="標楷體" w:hint="eastAsia"/>
          <w:sz w:val="28"/>
          <w:szCs w:val="28"/>
        </w:rPr>
        <w:t>文「由防災工程科及會計室辦理」</w:t>
      </w:r>
      <w:r w:rsidRPr="00263524">
        <w:rPr>
          <w:rFonts w:ascii="標楷體" w:eastAsia="標楷體" w:hAnsi="標楷體" w:hint="eastAsia"/>
          <w:sz w:val="28"/>
          <w:szCs w:val="28"/>
        </w:rPr>
        <w:t>修訂</w:t>
      </w:r>
      <w:r w:rsidR="00122D49" w:rsidRPr="00263524">
        <w:rPr>
          <w:rFonts w:ascii="標楷體" w:eastAsia="標楷體" w:hAnsi="標楷體" w:hint="eastAsia"/>
          <w:sz w:val="28"/>
          <w:szCs w:val="28"/>
        </w:rPr>
        <w:t>為「由</w:t>
      </w:r>
      <w:r w:rsidR="00716388" w:rsidRPr="00263524">
        <w:rPr>
          <w:rFonts w:ascii="標楷體" w:eastAsia="標楷體" w:hAnsi="標楷體" w:hint="eastAsia"/>
          <w:sz w:val="28"/>
          <w:szCs w:val="28"/>
        </w:rPr>
        <w:t>綜合企劃</w:t>
      </w:r>
      <w:r w:rsidR="009114A5" w:rsidRPr="00263524">
        <w:rPr>
          <w:rFonts w:ascii="標楷體" w:eastAsia="標楷體" w:hAnsi="標楷體" w:hint="eastAsia"/>
          <w:sz w:val="28"/>
          <w:szCs w:val="28"/>
        </w:rPr>
        <w:t>科辦理</w:t>
      </w:r>
      <w:r w:rsidR="00122D49" w:rsidRPr="00263524">
        <w:rPr>
          <w:rFonts w:ascii="標楷體" w:eastAsia="標楷體" w:hAnsi="標楷體" w:hint="eastAsia"/>
          <w:sz w:val="28"/>
          <w:szCs w:val="28"/>
        </w:rPr>
        <w:t>」</w:t>
      </w:r>
      <w:r w:rsidR="00716388" w:rsidRPr="00263524">
        <w:rPr>
          <w:rFonts w:ascii="標楷體" w:eastAsia="標楷體" w:hAnsi="標楷體" w:hint="eastAsia"/>
          <w:sz w:val="28"/>
          <w:szCs w:val="28"/>
        </w:rPr>
        <w:t>。</w:t>
      </w:r>
    </w:p>
    <w:p w:rsidR="0078049C" w:rsidRDefault="00653F05" w:rsidP="00F338B4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 w:rsidRPr="00263524">
        <w:rPr>
          <w:rFonts w:ascii="標楷體" w:eastAsia="標楷體" w:hAnsi="標楷體" w:hint="eastAsia"/>
          <w:sz w:val="28"/>
          <w:szCs w:val="28"/>
        </w:rPr>
        <w:t>決議：</w:t>
      </w:r>
    </w:p>
    <w:p w:rsidR="0078049C" w:rsidRPr="00510599" w:rsidRDefault="00C5220F" w:rsidP="0078049C">
      <w:pPr>
        <w:pStyle w:val="a7"/>
        <w:numPr>
          <w:ilvl w:val="0"/>
          <w:numId w:val="14"/>
        </w:numPr>
        <w:ind w:firstLineChars="0"/>
        <w:rPr>
          <w:rFonts w:ascii="標楷體" w:eastAsia="標楷體" w:hAnsi="標楷體"/>
          <w:sz w:val="28"/>
          <w:szCs w:val="28"/>
        </w:rPr>
      </w:pPr>
      <w:r w:rsidRPr="00263524">
        <w:rPr>
          <w:rFonts w:ascii="標楷體" w:eastAsia="標楷體" w:hAnsi="標楷體" w:hint="eastAsia"/>
          <w:sz w:val="28"/>
          <w:szCs w:val="28"/>
        </w:rPr>
        <w:t>第四點</w:t>
      </w:r>
      <w:r w:rsidR="00510599">
        <w:rPr>
          <w:rFonts w:ascii="標楷體" w:eastAsia="標楷體" w:hAnsi="標楷體" w:hint="eastAsia"/>
          <w:sz w:val="28"/>
          <w:szCs w:val="28"/>
        </w:rPr>
        <w:t>第二項條文</w:t>
      </w:r>
      <w:r w:rsidRPr="00263524">
        <w:rPr>
          <w:rFonts w:ascii="標楷體" w:eastAsia="標楷體" w:hAnsi="標楷體" w:hint="eastAsia"/>
          <w:sz w:val="28"/>
          <w:szCs w:val="28"/>
        </w:rPr>
        <w:t>修正為</w:t>
      </w:r>
      <w:r w:rsidR="00510599">
        <w:rPr>
          <w:rFonts w:ascii="新細明體" w:eastAsia="新細明體" w:hAnsi="新細明體" w:hint="eastAsia"/>
          <w:sz w:val="28"/>
          <w:szCs w:val="28"/>
        </w:rPr>
        <w:t>：</w:t>
      </w:r>
      <w:r w:rsidR="00510599" w:rsidRPr="00510599">
        <w:rPr>
          <w:rFonts w:ascii="標楷體" w:eastAsia="標楷體" w:hAnsi="標楷體" w:cs="F4" w:hint="eastAsia"/>
          <w:color w:val="000000"/>
          <w:kern w:val="0"/>
          <w:sz w:val="28"/>
          <w:szCs w:val="28"/>
        </w:rPr>
        <w:t>本小組執行稽核作業，</w:t>
      </w:r>
      <w:r w:rsidR="00D03896">
        <w:rPr>
          <w:rFonts w:ascii="標楷體" w:eastAsia="標楷體" w:hAnsi="標楷體" w:cs="F4" w:hint="eastAsia"/>
          <w:color w:val="000000"/>
          <w:kern w:val="0"/>
          <w:sz w:val="28"/>
          <w:szCs w:val="28"/>
        </w:rPr>
        <w:t>共分三組，各組</w:t>
      </w:r>
      <w:r w:rsidR="00510599" w:rsidRPr="00510599">
        <w:rPr>
          <w:rFonts w:ascii="標楷體" w:eastAsia="標楷體" w:hAnsi="標楷體" w:cs="F4" w:hint="eastAsia"/>
          <w:color w:val="000000"/>
          <w:kern w:val="0"/>
          <w:sz w:val="28"/>
          <w:szCs w:val="28"/>
        </w:rPr>
        <w:t>以三至</w:t>
      </w:r>
      <w:r w:rsidR="00D03896">
        <w:rPr>
          <w:rFonts w:ascii="標楷體" w:eastAsia="標楷體" w:hAnsi="標楷體" w:cs="F4" w:hint="eastAsia"/>
          <w:color w:val="000000"/>
          <w:kern w:val="0"/>
          <w:sz w:val="28"/>
          <w:szCs w:val="28"/>
        </w:rPr>
        <w:t>五</w:t>
      </w:r>
      <w:r w:rsidR="00510599" w:rsidRPr="00510599">
        <w:rPr>
          <w:rFonts w:ascii="標楷體" w:eastAsia="標楷體" w:hAnsi="標楷體" w:cs="F4" w:hint="eastAsia"/>
          <w:color w:val="000000"/>
          <w:kern w:val="0"/>
          <w:sz w:val="28"/>
          <w:szCs w:val="28"/>
        </w:rPr>
        <w:t>人為</w:t>
      </w:r>
      <w:r w:rsidR="00D03896">
        <w:rPr>
          <w:rFonts w:ascii="標楷體" w:eastAsia="標楷體" w:hAnsi="標楷體" w:cs="F4" w:hint="eastAsia"/>
          <w:color w:val="000000"/>
          <w:kern w:val="0"/>
          <w:sz w:val="28"/>
          <w:szCs w:val="28"/>
        </w:rPr>
        <w:t>稽核委員</w:t>
      </w:r>
      <w:r w:rsidR="00510599" w:rsidRPr="00510599">
        <w:rPr>
          <w:rFonts w:ascii="標楷體" w:eastAsia="標楷體" w:hAnsi="標楷體" w:cs="F4" w:hint="eastAsia"/>
          <w:color w:val="000000"/>
          <w:kern w:val="0"/>
          <w:sz w:val="28"/>
          <w:szCs w:val="28"/>
        </w:rPr>
        <w:t>，並由其中</w:t>
      </w:r>
      <w:proofErr w:type="gramStart"/>
      <w:r w:rsidR="00510599" w:rsidRPr="00510599">
        <w:rPr>
          <w:rFonts w:ascii="標楷體" w:eastAsia="標楷體" w:hAnsi="標楷體" w:cs="F4" w:hint="eastAsia"/>
          <w:color w:val="000000"/>
          <w:kern w:val="0"/>
          <w:sz w:val="28"/>
          <w:szCs w:val="28"/>
        </w:rPr>
        <w:t>一</w:t>
      </w:r>
      <w:proofErr w:type="gramEnd"/>
      <w:r w:rsidR="00510599" w:rsidRPr="00510599">
        <w:rPr>
          <w:rFonts w:ascii="標楷體" w:eastAsia="標楷體" w:hAnsi="標楷體" w:cs="F4" w:hint="eastAsia"/>
          <w:color w:val="000000"/>
          <w:kern w:val="0"/>
          <w:sz w:val="28"/>
          <w:szCs w:val="28"/>
        </w:rPr>
        <w:t>人為主持人，負責稽核各科室提報之年度內部控制及內部稽核作業落實執行情形。</w:t>
      </w:r>
    </w:p>
    <w:p w:rsidR="00FD3B0C" w:rsidRPr="0078049C" w:rsidRDefault="00E64C6C" w:rsidP="0078049C">
      <w:pPr>
        <w:pStyle w:val="a7"/>
        <w:numPr>
          <w:ilvl w:val="0"/>
          <w:numId w:val="14"/>
        </w:numPr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第四點</w:t>
      </w:r>
      <w:r w:rsidR="0078049C">
        <w:rPr>
          <w:rFonts w:ascii="標楷體" w:eastAsia="標楷體" w:hAnsi="標楷體" w:hint="eastAsia"/>
          <w:sz w:val="28"/>
          <w:szCs w:val="28"/>
        </w:rPr>
        <w:t>增列第三項</w:t>
      </w:r>
      <w:r w:rsidR="00510599">
        <w:rPr>
          <w:rFonts w:ascii="標楷體" w:eastAsia="標楷體" w:hAnsi="標楷體" w:hint="eastAsia"/>
          <w:sz w:val="28"/>
          <w:szCs w:val="28"/>
        </w:rPr>
        <w:t>為</w:t>
      </w:r>
      <w:r w:rsidR="0078049C">
        <w:rPr>
          <w:rFonts w:ascii="新細明體" w:eastAsia="新細明體" w:hAnsi="新細明體" w:hint="eastAsia"/>
          <w:sz w:val="28"/>
          <w:szCs w:val="28"/>
        </w:rPr>
        <w:t>：</w:t>
      </w:r>
      <w:r w:rsidR="0078049C">
        <w:rPr>
          <w:rFonts w:ascii="標楷體" w:eastAsia="標楷體" w:hAnsi="標楷體" w:hint="eastAsia"/>
          <w:sz w:val="28"/>
          <w:szCs w:val="28"/>
        </w:rPr>
        <w:t>前項</w:t>
      </w:r>
      <w:r w:rsidR="00FD3B0C" w:rsidRPr="0078049C">
        <w:rPr>
          <w:rFonts w:ascii="標楷體" w:eastAsia="標楷體" w:hAnsi="標楷體" w:hint="eastAsia"/>
          <w:sz w:val="28"/>
          <w:szCs w:val="28"/>
        </w:rPr>
        <w:t>編組</w:t>
      </w:r>
      <w:r w:rsidR="0078049C">
        <w:rPr>
          <w:rFonts w:ascii="標楷體" w:eastAsia="標楷體" w:hAnsi="標楷體" w:hint="eastAsia"/>
          <w:sz w:val="28"/>
          <w:szCs w:val="28"/>
        </w:rPr>
        <w:t>方式</w:t>
      </w:r>
      <w:r w:rsidR="00FD3B0C" w:rsidRPr="0078049C">
        <w:rPr>
          <w:rFonts w:ascii="標楷體" w:eastAsia="標楷體" w:hAnsi="標楷體" w:hint="eastAsia"/>
          <w:sz w:val="28"/>
          <w:szCs w:val="28"/>
        </w:rPr>
        <w:t>如下：</w:t>
      </w:r>
    </w:p>
    <w:p w:rsidR="00FD3B0C" w:rsidRPr="00263524" w:rsidRDefault="00FD3B0C" w:rsidP="000A1459">
      <w:pPr>
        <w:pStyle w:val="a7"/>
        <w:numPr>
          <w:ilvl w:val="0"/>
          <w:numId w:val="12"/>
        </w:numPr>
        <w:ind w:firstLineChars="0"/>
        <w:rPr>
          <w:rFonts w:ascii="標楷體" w:eastAsia="標楷體" w:hAnsi="標楷體"/>
          <w:sz w:val="28"/>
          <w:szCs w:val="28"/>
        </w:rPr>
      </w:pPr>
      <w:r w:rsidRPr="00263524">
        <w:rPr>
          <w:rFonts w:ascii="標楷體" w:eastAsia="標楷體" w:hAnsi="標楷體" w:hint="eastAsia"/>
          <w:sz w:val="28"/>
          <w:szCs w:val="28"/>
        </w:rPr>
        <w:t>行政組</w:t>
      </w:r>
      <w:r w:rsidR="00B549FF" w:rsidRPr="00263524">
        <w:rPr>
          <w:rFonts w:ascii="標楷體" w:eastAsia="標楷體" w:hAnsi="標楷體" w:hint="eastAsia"/>
          <w:sz w:val="28"/>
          <w:szCs w:val="28"/>
        </w:rPr>
        <w:t>：</w:t>
      </w:r>
      <w:r w:rsidR="00532787">
        <w:rPr>
          <w:rFonts w:ascii="標楷體" w:eastAsia="標楷體" w:hAnsi="標楷體" w:hint="eastAsia"/>
          <w:sz w:val="28"/>
          <w:szCs w:val="28"/>
        </w:rPr>
        <w:t>配合本局事務查核小組設置要點編組</w:t>
      </w:r>
      <w:r w:rsidR="00532787">
        <w:rPr>
          <w:rFonts w:ascii="標楷體" w:eastAsia="標楷體" w:hAnsi="標楷體" w:hint="eastAsia"/>
          <w:sz w:val="28"/>
          <w:szCs w:val="28"/>
        </w:rPr>
        <w:t>，</w:t>
      </w:r>
      <w:r w:rsidR="00D03896">
        <w:rPr>
          <w:rFonts w:ascii="標楷體" w:eastAsia="標楷體" w:hAnsi="標楷體" w:hint="eastAsia"/>
          <w:sz w:val="28"/>
          <w:szCs w:val="28"/>
        </w:rPr>
        <w:t>由</w:t>
      </w:r>
      <w:r w:rsidR="004C4409" w:rsidRPr="00263524">
        <w:rPr>
          <w:rFonts w:ascii="標楷體" w:eastAsia="標楷體" w:hAnsi="標楷體" w:hint="eastAsia"/>
          <w:sz w:val="28"/>
          <w:szCs w:val="28"/>
        </w:rPr>
        <w:t>秘書室</w:t>
      </w:r>
      <w:r w:rsidR="004C4409">
        <w:rPr>
          <w:rFonts w:ascii="標楷體" w:eastAsia="標楷體" w:hAnsi="標楷體" w:hint="eastAsia"/>
          <w:sz w:val="28"/>
          <w:szCs w:val="28"/>
        </w:rPr>
        <w:t>主任</w:t>
      </w:r>
      <w:r w:rsidR="004C4409" w:rsidRPr="00263524">
        <w:rPr>
          <w:rFonts w:ascii="標楷體" w:eastAsia="標楷體" w:hAnsi="標楷體" w:hint="eastAsia"/>
          <w:sz w:val="28"/>
          <w:szCs w:val="28"/>
        </w:rPr>
        <w:t>、會計室</w:t>
      </w:r>
      <w:r w:rsidR="004C4409">
        <w:rPr>
          <w:rFonts w:ascii="標楷體" w:eastAsia="標楷體" w:hAnsi="標楷體" w:hint="eastAsia"/>
          <w:sz w:val="28"/>
          <w:szCs w:val="28"/>
        </w:rPr>
        <w:t>主任</w:t>
      </w:r>
      <w:r w:rsidR="004C4409" w:rsidRPr="00263524">
        <w:rPr>
          <w:rFonts w:ascii="標楷體" w:eastAsia="標楷體" w:hAnsi="標楷體" w:hint="eastAsia"/>
          <w:sz w:val="28"/>
          <w:szCs w:val="28"/>
        </w:rPr>
        <w:t>、人事室</w:t>
      </w:r>
      <w:r w:rsidR="004C4409">
        <w:rPr>
          <w:rFonts w:ascii="標楷體" w:eastAsia="標楷體" w:hAnsi="標楷體" w:hint="eastAsia"/>
          <w:sz w:val="28"/>
          <w:szCs w:val="28"/>
        </w:rPr>
        <w:t>主任</w:t>
      </w:r>
      <w:r w:rsidR="004C4409" w:rsidRPr="00263524">
        <w:rPr>
          <w:rFonts w:ascii="標楷體" w:eastAsia="標楷體" w:hAnsi="標楷體" w:hint="eastAsia"/>
          <w:sz w:val="28"/>
          <w:szCs w:val="28"/>
        </w:rPr>
        <w:t>、政風室</w:t>
      </w:r>
      <w:r w:rsidR="004C4409">
        <w:rPr>
          <w:rFonts w:ascii="標楷體" w:eastAsia="標楷體" w:hAnsi="標楷體" w:hint="eastAsia"/>
          <w:sz w:val="28"/>
          <w:szCs w:val="28"/>
        </w:rPr>
        <w:t>主任</w:t>
      </w:r>
      <w:r w:rsidR="00AA2DD2">
        <w:rPr>
          <w:rFonts w:ascii="標楷體" w:eastAsia="標楷體" w:hAnsi="標楷體" w:hint="eastAsia"/>
          <w:sz w:val="28"/>
          <w:szCs w:val="28"/>
        </w:rPr>
        <w:t>擔任稽核委員</w:t>
      </w:r>
      <w:r w:rsidR="00323248">
        <w:rPr>
          <w:rFonts w:ascii="標楷體" w:eastAsia="標楷體" w:hAnsi="標楷體" w:hint="eastAsia"/>
          <w:sz w:val="28"/>
          <w:szCs w:val="28"/>
        </w:rPr>
        <w:t>，</w:t>
      </w:r>
      <w:r w:rsidR="00C8760A">
        <w:rPr>
          <w:rFonts w:ascii="標楷體" w:eastAsia="標楷體" w:hAnsi="標楷體" w:hint="eastAsia"/>
          <w:sz w:val="28"/>
          <w:szCs w:val="28"/>
        </w:rPr>
        <w:t>由主任秘書</w:t>
      </w:r>
      <w:r w:rsidR="000A1459" w:rsidRPr="00263524">
        <w:rPr>
          <w:rFonts w:ascii="標楷體" w:eastAsia="標楷體" w:hAnsi="標楷體" w:hint="eastAsia"/>
          <w:sz w:val="28"/>
          <w:szCs w:val="28"/>
        </w:rPr>
        <w:t>為主持人。</w:t>
      </w:r>
      <w:bookmarkStart w:id="0" w:name="_GoBack"/>
      <w:bookmarkEnd w:id="0"/>
    </w:p>
    <w:p w:rsidR="000A1459" w:rsidRPr="00263524" w:rsidRDefault="000A1459" w:rsidP="000A1459">
      <w:pPr>
        <w:pStyle w:val="a7"/>
        <w:numPr>
          <w:ilvl w:val="0"/>
          <w:numId w:val="12"/>
        </w:numPr>
        <w:ind w:firstLineChars="0"/>
        <w:rPr>
          <w:rFonts w:ascii="標楷體" w:eastAsia="標楷體" w:hAnsi="標楷體"/>
          <w:sz w:val="28"/>
          <w:szCs w:val="28"/>
        </w:rPr>
      </w:pPr>
      <w:r w:rsidRPr="00263524">
        <w:rPr>
          <w:rFonts w:ascii="標楷體" w:eastAsia="標楷體" w:hAnsi="標楷體" w:hint="eastAsia"/>
          <w:sz w:val="28"/>
          <w:szCs w:val="28"/>
        </w:rPr>
        <w:t>工程組：</w:t>
      </w:r>
      <w:r w:rsidR="00D03896">
        <w:rPr>
          <w:rFonts w:ascii="標楷體" w:eastAsia="標楷體" w:hAnsi="標楷體" w:hint="eastAsia"/>
          <w:sz w:val="28"/>
          <w:szCs w:val="28"/>
        </w:rPr>
        <w:t>以</w:t>
      </w:r>
      <w:r w:rsidRPr="00263524">
        <w:rPr>
          <w:rFonts w:ascii="標楷體" w:eastAsia="標楷體" w:hAnsi="標楷體" w:hint="eastAsia"/>
          <w:sz w:val="28"/>
          <w:szCs w:val="28"/>
        </w:rPr>
        <w:t>大地工程科、水利工程科、水利養護工程科、雨水下水道工程科、污水工程科</w:t>
      </w:r>
      <w:r w:rsidR="00F338B4" w:rsidRPr="00263524">
        <w:rPr>
          <w:rFonts w:ascii="標楷體" w:eastAsia="標楷體" w:hAnsi="標楷體" w:hint="eastAsia"/>
          <w:sz w:val="28"/>
          <w:szCs w:val="28"/>
        </w:rPr>
        <w:t>、防災工程科</w:t>
      </w:r>
      <w:r w:rsidR="00D03896">
        <w:rPr>
          <w:rFonts w:ascii="標楷體" w:eastAsia="標楷體" w:hAnsi="標楷體" w:hint="eastAsia"/>
          <w:sz w:val="28"/>
          <w:szCs w:val="28"/>
        </w:rPr>
        <w:t>為一組</w:t>
      </w:r>
      <w:r w:rsidRPr="00263524">
        <w:rPr>
          <w:rFonts w:ascii="標楷體" w:eastAsia="標楷體" w:hAnsi="標楷體" w:hint="eastAsia"/>
          <w:sz w:val="28"/>
          <w:szCs w:val="28"/>
        </w:rPr>
        <w:t>，</w:t>
      </w:r>
      <w:r w:rsidR="00D03896">
        <w:rPr>
          <w:rFonts w:ascii="標楷體" w:eastAsia="標楷體" w:hAnsi="標楷體" w:hint="eastAsia"/>
          <w:sz w:val="28"/>
          <w:szCs w:val="28"/>
        </w:rPr>
        <w:t>由</w:t>
      </w:r>
      <w:r w:rsidR="00D03896" w:rsidRPr="00263524">
        <w:rPr>
          <w:rFonts w:ascii="標楷體" w:eastAsia="標楷體" w:hAnsi="標楷體" w:hint="eastAsia"/>
          <w:sz w:val="28"/>
          <w:szCs w:val="28"/>
        </w:rPr>
        <w:t>大地</w:t>
      </w:r>
      <w:r w:rsidR="00D03896" w:rsidRPr="00263524">
        <w:rPr>
          <w:rFonts w:ascii="標楷體" w:eastAsia="標楷體" w:hAnsi="標楷體" w:hint="eastAsia"/>
          <w:sz w:val="28"/>
          <w:szCs w:val="28"/>
        </w:rPr>
        <w:lastRenderedPageBreak/>
        <w:t>工程科</w:t>
      </w:r>
      <w:r w:rsidR="00D03896">
        <w:rPr>
          <w:rFonts w:ascii="標楷體" w:eastAsia="標楷體" w:hAnsi="標楷體" w:hint="eastAsia"/>
          <w:sz w:val="28"/>
          <w:szCs w:val="28"/>
        </w:rPr>
        <w:t>科長</w:t>
      </w:r>
      <w:r w:rsidR="00D03896" w:rsidRPr="00263524">
        <w:rPr>
          <w:rFonts w:ascii="標楷體" w:eastAsia="標楷體" w:hAnsi="標楷體" w:hint="eastAsia"/>
          <w:sz w:val="28"/>
          <w:szCs w:val="28"/>
        </w:rPr>
        <w:t>、水利工程科</w:t>
      </w:r>
      <w:r w:rsidR="00D03896">
        <w:rPr>
          <w:rFonts w:ascii="標楷體" w:eastAsia="標楷體" w:hAnsi="標楷體" w:hint="eastAsia"/>
          <w:sz w:val="28"/>
          <w:szCs w:val="28"/>
        </w:rPr>
        <w:t>科長</w:t>
      </w:r>
      <w:r w:rsidR="00D03896">
        <w:rPr>
          <w:rFonts w:ascii="新細明體" w:eastAsia="新細明體" w:hAnsi="新細明體" w:hint="eastAsia"/>
          <w:sz w:val="28"/>
          <w:szCs w:val="28"/>
        </w:rPr>
        <w:t>、</w:t>
      </w:r>
      <w:r w:rsidR="00D03896">
        <w:rPr>
          <w:rFonts w:ascii="標楷體" w:eastAsia="標楷體" w:hAnsi="標楷體" w:hint="eastAsia"/>
          <w:sz w:val="28"/>
          <w:szCs w:val="28"/>
        </w:rPr>
        <w:t>防災工程科科長擔任稽核委員，</w:t>
      </w:r>
      <w:r w:rsidRPr="00263524">
        <w:rPr>
          <w:rFonts w:ascii="標楷體" w:eastAsia="標楷體" w:hAnsi="標楷體" w:hint="eastAsia"/>
          <w:sz w:val="28"/>
          <w:szCs w:val="28"/>
        </w:rPr>
        <w:t>由大地工程科科長為主持人。</w:t>
      </w:r>
    </w:p>
    <w:p w:rsidR="000A1459" w:rsidRDefault="000A1459" w:rsidP="000A1459">
      <w:pPr>
        <w:pStyle w:val="a7"/>
        <w:numPr>
          <w:ilvl w:val="0"/>
          <w:numId w:val="12"/>
        </w:numPr>
        <w:ind w:firstLineChars="0"/>
        <w:rPr>
          <w:rFonts w:ascii="標楷體" w:eastAsia="標楷體" w:hAnsi="標楷體"/>
          <w:sz w:val="28"/>
          <w:szCs w:val="28"/>
        </w:rPr>
      </w:pPr>
      <w:r w:rsidRPr="00263524">
        <w:rPr>
          <w:rFonts w:ascii="標楷體" w:eastAsia="標楷體" w:hAnsi="標楷體" w:hint="eastAsia"/>
          <w:sz w:val="28"/>
          <w:szCs w:val="28"/>
        </w:rPr>
        <w:t>管理組：</w:t>
      </w:r>
      <w:r w:rsidR="00D03896">
        <w:rPr>
          <w:rFonts w:ascii="標楷體" w:eastAsia="標楷體" w:hAnsi="標楷體" w:hint="eastAsia"/>
          <w:sz w:val="28"/>
          <w:szCs w:val="28"/>
        </w:rPr>
        <w:t>以</w:t>
      </w:r>
      <w:r w:rsidRPr="00263524">
        <w:rPr>
          <w:rFonts w:ascii="標楷體" w:eastAsia="標楷體" w:hAnsi="標楷體" w:hint="eastAsia"/>
          <w:sz w:val="28"/>
          <w:szCs w:val="28"/>
        </w:rPr>
        <w:t>水利管理科、坡地管理科、水利規劃科、污水營運科、綜合企劃科</w:t>
      </w:r>
      <w:r w:rsidR="00D03896">
        <w:rPr>
          <w:rFonts w:ascii="標楷體" w:eastAsia="標楷體" w:hAnsi="標楷體" w:hint="eastAsia"/>
          <w:sz w:val="28"/>
          <w:szCs w:val="28"/>
        </w:rPr>
        <w:t>為一組</w:t>
      </w:r>
      <w:r w:rsidRPr="00263524">
        <w:rPr>
          <w:rFonts w:ascii="標楷體" w:eastAsia="標楷體" w:hAnsi="標楷體" w:hint="eastAsia"/>
          <w:sz w:val="28"/>
          <w:szCs w:val="28"/>
        </w:rPr>
        <w:t>，由</w:t>
      </w:r>
      <w:r w:rsidR="00D03896" w:rsidRPr="00263524">
        <w:rPr>
          <w:rFonts w:ascii="標楷體" w:eastAsia="標楷體" w:hAnsi="標楷體" w:hint="eastAsia"/>
          <w:sz w:val="28"/>
          <w:szCs w:val="28"/>
        </w:rPr>
        <w:t>水利管理科</w:t>
      </w:r>
      <w:r w:rsidR="00D03896">
        <w:rPr>
          <w:rFonts w:ascii="標楷體" w:eastAsia="標楷體" w:hAnsi="標楷體" w:hint="eastAsia"/>
          <w:sz w:val="28"/>
          <w:szCs w:val="28"/>
        </w:rPr>
        <w:t>科長</w:t>
      </w:r>
      <w:r w:rsidR="00D03896" w:rsidRPr="00263524">
        <w:rPr>
          <w:rFonts w:ascii="標楷體" w:eastAsia="標楷體" w:hAnsi="標楷體" w:hint="eastAsia"/>
          <w:sz w:val="28"/>
          <w:szCs w:val="28"/>
        </w:rPr>
        <w:t>、坡地管理科</w:t>
      </w:r>
      <w:r w:rsidR="00D03896">
        <w:rPr>
          <w:rFonts w:ascii="標楷體" w:eastAsia="標楷體" w:hAnsi="標楷體" w:hint="eastAsia"/>
          <w:sz w:val="28"/>
          <w:szCs w:val="28"/>
        </w:rPr>
        <w:t>科長</w:t>
      </w:r>
      <w:r w:rsidR="00D03896">
        <w:rPr>
          <w:rFonts w:ascii="新細明體" w:eastAsia="新細明體" w:hAnsi="新細明體" w:hint="eastAsia"/>
          <w:sz w:val="28"/>
          <w:szCs w:val="28"/>
        </w:rPr>
        <w:t>、</w:t>
      </w:r>
      <w:r w:rsidRPr="00263524">
        <w:rPr>
          <w:rFonts w:ascii="標楷體" w:eastAsia="標楷體" w:hAnsi="標楷體" w:hint="eastAsia"/>
          <w:sz w:val="28"/>
          <w:szCs w:val="28"/>
        </w:rPr>
        <w:t>綜合企劃科科長</w:t>
      </w:r>
      <w:r w:rsidR="004C4409">
        <w:rPr>
          <w:rFonts w:ascii="新細明體" w:eastAsia="新細明體" w:hAnsi="新細明體" w:hint="eastAsia"/>
          <w:sz w:val="28"/>
          <w:szCs w:val="28"/>
        </w:rPr>
        <w:t>、</w:t>
      </w:r>
      <w:r w:rsidR="004C4409">
        <w:rPr>
          <w:rFonts w:ascii="標楷體" w:eastAsia="標楷體" w:hAnsi="標楷體" w:hint="eastAsia"/>
          <w:sz w:val="28"/>
          <w:szCs w:val="28"/>
        </w:rPr>
        <w:t>秘書室主任</w:t>
      </w:r>
      <w:r w:rsidR="00D03896">
        <w:rPr>
          <w:rFonts w:ascii="標楷體" w:eastAsia="標楷體" w:hAnsi="標楷體" w:hint="eastAsia"/>
          <w:sz w:val="28"/>
          <w:szCs w:val="28"/>
        </w:rPr>
        <w:t>擔任稽核委員，由</w:t>
      </w:r>
      <w:r w:rsidR="00D03896" w:rsidRPr="00263524">
        <w:rPr>
          <w:rFonts w:ascii="標楷體" w:eastAsia="標楷體" w:hAnsi="標楷體" w:hint="eastAsia"/>
          <w:sz w:val="28"/>
          <w:szCs w:val="28"/>
        </w:rPr>
        <w:t>綜合企劃科科長</w:t>
      </w:r>
      <w:r w:rsidRPr="00263524">
        <w:rPr>
          <w:rFonts w:ascii="標楷體" w:eastAsia="標楷體" w:hAnsi="標楷體" w:hint="eastAsia"/>
          <w:sz w:val="28"/>
          <w:szCs w:val="28"/>
        </w:rPr>
        <w:t>為主持人。</w:t>
      </w:r>
    </w:p>
    <w:p w:rsidR="0078049C" w:rsidRPr="00263524" w:rsidRDefault="0078049C" w:rsidP="0078049C">
      <w:pPr>
        <w:pStyle w:val="a7"/>
        <w:ind w:left="0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餘照案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通過。</w:t>
      </w:r>
    </w:p>
    <w:p w:rsidR="00EC4EF2" w:rsidRPr="007E2776" w:rsidRDefault="00EC4EF2" w:rsidP="00EC4EF2">
      <w:pPr>
        <w:pStyle w:val="a6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E2776">
        <w:rPr>
          <w:rFonts w:ascii="標楷體" w:eastAsia="標楷體" w:hAnsi="標楷體" w:hint="eastAsia"/>
          <w:sz w:val="28"/>
          <w:szCs w:val="28"/>
        </w:rPr>
        <w:t>案</w:t>
      </w:r>
      <w:r w:rsidRPr="007E2776">
        <w:rPr>
          <w:rFonts w:ascii="標楷體" w:eastAsia="標楷體" w:hAnsi="標楷體"/>
          <w:sz w:val="28"/>
          <w:szCs w:val="28"/>
        </w:rPr>
        <w:t xml:space="preserve"> </w:t>
      </w:r>
    </w:p>
    <w:p w:rsidR="00EC4EF2" w:rsidRDefault="00EC4EF2" w:rsidP="00EC4EF2">
      <w:pPr>
        <w:tabs>
          <w:tab w:val="left" w:pos="567"/>
        </w:tabs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FF3ED4">
        <w:rPr>
          <w:rFonts w:ascii="標楷體" w:eastAsia="標楷體" w:hAnsi="標楷體" w:hint="eastAsia"/>
          <w:sz w:val="28"/>
          <w:szCs w:val="28"/>
        </w:rPr>
        <w:t>審議「整體層級自行評估表」各項指標</w:t>
      </w:r>
      <w:r>
        <w:rPr>
          <w:rFonts w:ascii="標楷體" w:eastAsia="標楷體" w:hAnsi="標楷體" w:hint="eastAsia"/>
          <w:sz w:val="28"/>
          <w:szCs w:val="28"/>
        </w:rPr>
        <w:t>乙</w:t>
      </w:r>
      <w:r w:rsidRPr="007E2776"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E2776">
        <w:rPr>
          <w:rFonts w:ascii="標楷體" w:eastAsia="標楷體" w:hAnsi="標楷體" w:hint="eastAsia"/>
          <w:sz w:val="28"/>
          <w:szCs w:val="28"/>
        </w:rPr>
        <w:t xml:space="preserve">提請 </w:t>
      </w:r>
      <w:r>
        <w:rPr>
          <w:rFonts w:ascii="標楷體" w:eastAsia="標楷體" w:hAnsi="標楷體" w:hint="eastAsia"/>
          <w:sz w:val="28"/>
          <w:szCs w:val="28"/>
        </w:rPr>
        <w:t>討論</w:t>
      </w:r>
      <w:r w:rsidRPr="007E2776">
        <w:rPr>
          <w:rFonts w:ascii="標楷體" w:eastAsia="標楷體" w:hAnsi="標楷體" w:hint="eastAsia"/>
          <w:sz w:val="28"/>
          <w:szCs w:val="28"/>
        </w:rPr>
        <w:t>。</w:t>
      </w:r>
    </w:p>
    <w:p w:rsidR="00EC4EF2" w:rsidRDefault="00EC4EF2" w:rsidP="00EC4EF2">
      <w:pPr>
        <w:pStyle w:val="a6"/>
        <w:ind w:leftChars="19" w:left="886" w:hangingChars="300" w:hanging="840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說明：</w:t>
      </w:r>
      <w:r w:rsidR="00FF3ED4">
        <w:rPr>
          <w:rFonts w:ascii="標楷體" w:eastAsia="標楷體" w:hAnsi="標楷體" w:hint="eastAsia"/>
          <w:sz w:val="28"/>
          <w:szCs w:val="28"/>
        </w:rPr>
        <w:t>本局訂定之內部控制制度手冊中，「整體層級自行評估表」各項指標尚未訂定，為利執行稽核作業，提請審議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C4EF2" w:rsidRDefault="00EC4EF2" w:rsidP="00FF3ED4">
      <w:pPr>
        <w:pStyle w:val="a5"/>
        <w:ind w:leftChars="0" w:left="0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辦法：</w:t>
      </w:r>
      <w:r w:rsidR="00FF3ED4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確認「整體層級自行評估表」各項指標</w:t>
      </w:r>
      <w:r w:rsidR="00FF3ED4">
        <w:rPr>
          <w:rFonts w:ascii="標楷體" w:eastAsia="標楷體" w:hAnsi="標楷體" w:hint="eastAsia"/>
          <w:sz w:val="28"/>
          <w:szCs w:val="28"/>
        </w:rPr>
        <w:t>(如附件2)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C4EF2" w:rsidRPr="002958BE" w:rsidRDefault="00EC4EF2" w:rsidP="00EC4EF2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92475D">
        <w:rPr>
          <w:rFonts w:ascii="標楷體" w:eastAsia="標楷體" w:hAnsi="標楷體" w:hint="eastAsia"/>
          <w:sz w:val="28"/>
          <w:szCs w:val="28"/>
        </w:rPr>
        <w:t>照案通過。</w:t>
      </w:r>
    </w:p>
    <w:p w:rsidR="0092475D" w:rsidRPr="0092475D" w:rsidRDefault="0092475D" w:rsidP="00881ADD">
      <w:pPr>
        <w:pStyle w:val="a6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881ADD" w:rsidRPr="007E2776" w:rsidRDefault="00881ADD" w:rsidP="00881ADD">
      <w:pPr>
        <w:pStyle w:val="a6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第</w:t>
      </w:r>
      <w:r w:rsidR="00EC4EF2">
        <w:rPr>
          <w:rFonts w:ascii="標楷體" w:eastAsia="標楷體" w:hAnsi="標楷體" w:hint="eastAsia"/>
          <w:sz w:val="28"/>
          <w:szCs w:val="28"/>
        </w:rPr>
        <w:t>三</w:t>
      </w:r>
      <w:r w:rsidRPr="007E2776">
        <w:rPr>
          <w:rFonts w:ascii="標楷體" w:eastAsia="標楷體" w:hAnsi="標楷體" w:hint="eastAsia"/>
          <w:sz w:val="28"/>
          <w:szCs w:val="28"/>
        </w:rPr>
        <w:t>案</w:t>
      </w:r>
      <w:r w:rsidRPr="007E2776">
        <w:rPr>
          <w:rFonts w:ascii="標楷體" w:eastAsia="標楷體" w:hAnsi="標楷體"/>
          <w:sz w:val="28"/>
          <w:szCs w:val="28"/>
        </w:rPr>
        <w:t xml:space="preserve"> </w:t>
      </w:r>
    </w:p>
    <w:p w:rsidR="00881ADD" w:rsidRDefault="00881ADD" w:rsidP="00881ADD">
      <w:pPr>
        <w:tabs>
          <w:tab w:val="left" w:pos="567"/>
        </w:tabs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716388">
        <w:rPr>
          <w:rFonts w:ascii="標楷體" w:eastAsia="標楷體" w:hAnsi="標楷體" w:hint="eastAsia"/>
          <w:sz w:val="28"/>
          <w:szCs w:val="28"/>
        </w:rPr>
        <w:t>審議本局</w:t>
      </w:r>
      <w:r w:rsidR="00FF3ED4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DB3688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="00716388">
        <w:rPr>
          <w:rFonts w:ascii="標楷體" w:eastAsia="標楷體" w:hAnsi="標楷體" w:hint="eastAsia"/>
          <w:sz w:val="28"/>
          <w:szCs w:val="28"/>
        </w:rPr>
        <w:t>年度內部控制</w:t>
      </w:r>
      <w:r w:rsidR="00DB3688">
        <w:rPr>
          <w:rFonts w:ascii="標楷體" w:eastAsia="標楷體" w:hAnsi="標楷體" w:hint="eastAsia"/>
          <w:sz w:val="28"/>
          <w:szCs w:val="28"/>
        </w:rPr>
        <w:t>稽核計畫</w:t>
      </w:r>
      <w:r w:rsidR="00FF3ED4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乙</w:t>
      </w:r>
      <w:r w:rsidRPr="007E2776"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E2776">
        <w:rPr>
          <w:rFonts w:ascii="標楷體" w:eastAsia="標楷體" w:hAnsi="標楷體" w:hint="eastAsia"/>
          <w:sz w:val="28"/>
          <w:szCs w:val="28"/>
        </w:rPr>
        <w:t xml:space="preserve">提請 </w:t>
      </w:r>
      <w:r w:rsidR="00716388">
        <w:rPr>
          <w:rFonts w:ascii="標楷體" w:eastAsia="標楷體" w:hAnsi="標楷體" w:hint="eastAsia"/>
          <w:sz w:val="28"/>
          <w:szCs w:val="28"/>
        </w:rPr>
        <w:t>討論</w:t>
      </w:r>
      <w:r w:rsidRPr="007E2776">
        <w:rPr>
          <w:rFonts w:ascii="標楷體" w:eastAsia="標楷體" w:hAnsi="標楷體" w:hint="eastAsia"/>
          <w:sz w:val="28"/>
          <w:szCs w:val="28"/>
        </w:rPr>
        <w:t>。</w:t>
      </w:r>
    </w:p>
    <w:p w:rsidR="00881ADD" w:rsidRDefault="00881ADD" w:rsidP="00881ADD">
      <w:pPr>
        <w:pStyle w:val="a6"/>
        <w:ind w:leftChars="19" w:left="886" w:hangingChars="300" w:hanging="840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說明：</w:t>
      </w:r>
      <w:r w:rsidR="00DB3688">
        <w:rPr>
          <w:rFonts w:ascii="標楷體" w:eastAsia="標楷體" w:hAnsi="標楷體" w:hint="eastAsia"/>
          <w:sz w:val="28"/>
          <w:szCs w:val="28"/>
        </w:rPr>
        <w:t>按</w:t>
      </w:r>
      <w:r w:rsidR="00716388">
        <w:rPr>
          <w:rFonts w:ascii="標楷體" w:eastAsia="標楷體" w:hAnsi="標楷體" w:hint="eastAsia"/>
          <w:sz w:val="28"/>
          <w:szCs w:val="28"/>
        </w:rPr>
        <w:t>本局內部控制專案小組作業要點第二點(五)規定，本小組任務為「規劃及執行年度稽核計劃」，</w:t>
      </w:r>
      <w:proofErr w:type="gramStart"/>
      <w:r w:rsidR="00716388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716388">
        <w:rPr>
          <w:rFonts w:ascii="標楷體" w:eastAsia="標楷體" w:hAnsi="標楷體" w:hint="eastAsia"/>
          <w:sz w:val="28"/>
          <w:szCs w:val="28"/>
        </w:rPr>
        <w:t>提請審議</w:t>
      </w:r>
      <w:proofErr w:type="gramStart"/>
      <w:r w:rsidR="000D4A35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="000D4A35">
        <w:rPr>
          <w:rFonts w:ascii="標楷體" w:eastAsia="標楷體" w:hAnsi="標楷體" w:hint="eastAsia"/>
          <w:sz w:val="28"/>
          <w:szCs w:val="28"/>
        </w:rPr>
        <w:t>年度稽核計畫</w:t>
      </w:r>
      <w:r>
        <w:rPr>
          <w:rFonts w:ascii="標楷體" w:eastAsia="標楷體" w:hAnsi="標楷體" w:hint="eastAsia"/>
          <w:sz w:val="28"/>
          <w:szCs w:val="28"/>
        </w:rPr>
        <w:t>(如附件</w:t>
      </w:r>
      <w:r w:rsidR="00FF3ED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881ADD" w:rsidRDefault="00881ADD" w:rsidP="00881ADD">
      <w:pPr>
        <w:pStyle w:val="a5"/>
        <w:ind w:leftChars="0" w:left="0"/>
        <w:rPr>
          <w:rFonts w:ascii="標楷體" w:eastAsia="標楷體" w:hAnsi="標楷體"/>
          <w:sz w:val="28"/>
          <w:szCs w:val="28"/>
        </w:rPr>
      </w:pPr>
      <w:r w:rsidRPr="007E2776">
        <w:rPr>
          <w:rFonts w:ascii="標楷體" w:eastAsia="標楷體" w:hAnsi="標楷體" w:hint="eastAsia"/>
          <w:sz w:val="28"/>
          <w:szCs w:val="28"/>
        </w:rPr>
        <w:t>辦法：</w:t>
      </w:r>
      <w:proofErr w:type="gramStart"/>
      <w:r w:rsidR="00122D49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="00716388">
        <w:rPr>
          <w:rFonts w:ascii="標楷體" w:eastAsia="標楷體" w:hAnsi="標楷體" w:hint="eastAsia"/>
          <w:sz w:val="28"/>
          <w:szCs w:val="28"/>
        </w:rPr>
        <w:t>年度</w:t>
      </w:r>
      <w:r w:rsidR="00C8715A">
        <w:rPr>
          <w:rFonts w:ascii="標楷體" w:eastAsia="標楷體" w:hAnsi="標楷體" w:hint="eastAsia"/>
          <w:sz w:val="28"/>
          <w:szCs w:val="28"/>
        </w:rPr>
        <w:t>稽核</w:t>
      </w:r>
      <w:r w:rsidR="00716388">
        <w:rPr>
          <w:rFonts w:ascii="標楷體" w:eastAsia="標楷體" w:hAnsi="標楷體" w:hint="eastAsia"/>
          <w:sz w:val="28"/>
          <w:szCs w:val="28"/>
        </w:rPr>
        <w:t>計畫重點為</w:t>
      </w:r>
      <w:r w:rsidR="00716388">
        <w:rPr>
          <w:rFonts w:ascii="新細明體" w:eastAsia="新細明體" w:hAnsi="新細明體" w:hint="eastAsia"/>
          <w:sz w:val="28"/>
          <w:szCs w:val="28"/>
        </w:rPr>
        <w:t>：</w:t>
      </w:r>
    </w:p>
    <w:p w:rsidR="00881ADD" w:rsidRDefault="00FF3ED4" w:rsidP="00881ADD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</w:t>
      </w:r>
      <w:r w:rsidR="00AB409B">
        <w:rPr>
          <w:rFonts w:ascii="標楷體" w:eastAsia="標楷體" w:hAnsi="標楷體" w:hint="eastAsia"/>
          <w:sz w:val="28"/>
          <w:szCs w:val="28"/>
        </w:rPr>
        <w:t>本小組</w:t>
      </w:r>
      <w:r w:rsidR="005E656F">
        <w:rPr>
          <w:rFonts w:ascii="標楷體" w:eastAsia="標楷體" w:hAnsi="標楷體" w:hint="eastAsia"/>
          <w:sz w:val="28"/>
          <w:szCs w:val="28"/>
        </w:rPr>
        <w:t>召集人指定</w:t>
      </w:r>
      <w:proofErr w:type="gramStart"/>
      <w:r w:rsidR="00E126C6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年度稽核執行委員</w:t>
      </w:r>
      <w:r w:rsidR="005E656F">
        <w:rPr>
          <w:rFonts w:ascii="標楷體" w:eastAsia="標楷體" w:hAnsi="標楷體" w:hint="eastAsia"/>
          <w:sz w:val="28"/>
          <w:szCs w:val="28"/>
        </w:rPr>
        <w:t>3至5人負責</w:t>
      </w:r>
      <w:r w:rsidR="008202D0">
        <w:rPr>
          <w:rFonts w:ascii="標楷體" w:eastAsia="標楷體" w:hAnsi="標楷體" w:hint="eastAsia"/>
          <w:sz w:val="28"/>
          <w:szCs w:val="28"/>
        </w:rPr>
        <w:t>執行</w:t>
      </w:r>
      <w:r w:rsidR="00881ADD">
        <w:rPr>
          <w:rFonts w:ascii="標楷體" w:eastAsia="標楷體" w:hAnsi="標楷體" w:hint="eastAsia"/>
          <w:sz w:val="28"/>
          <w:szCs w:val="28"/>
        </w:rPr>
        <w:t>。</w:t>
      </w:r>
    </w:p>
    <w:p w:rsidR="005E656F" w:rsidRDefault="005E656F" w:rsidP="00881ADD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各科室應於指定期限前提送稽核資料供執行委員審查。</w:t>
      </w:r>
    </w:p>
    <w:p w:rsidR="00C135AE" w:rsidRPr="007E2776" w:rsidRDefault="00C135AE" w:rsidP="00881ADD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年度稽核成果由綜合企劃科</w:t>
      </w:r>
      <w:r w:rsidR="00DB3688">
        <w:rPr>
          <w:rFonts w:ascii="標楷體" w:eastAsia="標楷體" w:hAnsi="標楷體" w:hint="eastAsia"/>
          <w:sz w:val="28"/>
          <w:szCs w:val="28"/>
        </w:rPr>
        <w:t>作</w:t>
      </w:r>
      <w:r w:rsidR="00FF3ED4">
        <w:rPr>
          <w:rFonts w:ascii="標楷體" w:eastAsia="標楷體" w:hAnsi="標楷體" w:hint="eastAsia"/>
          <w:sz w:val="28"/>
          <w:szCs w:val="28"/>
        </w:rPr>
        <w:t>成</w:t>
      </w:r>
      <w:r w:rsidR="00DB3688">
        <w:rPr>
          <w:rFonts w:ascii="標楷體" w:eastAsia="標楷體" w:hAnsi="標楷體" w:hint="eastAsia"/>
          <w:sz w:val="28"/>
          <w:szCs w:val="28"/>
        </w:rPr>
        <w:t>稽核報告後，</w:t>
      </w:r>
      <w:r>
        <w:rPr>
          <w:rFonts w:ascii="標楷體" w:eastAsia="標楷體" w:hAnsi="標楷體" w:hint="eastAsia"/>
          <w:sz w:val="28"/>
          <w:szCs w:val="28"/>
        </w:rPr>
        <w:t>簽請局長核定。</w:t>
      </w:r>
    </w:p>
    <w:p w:rsidR="00881ADD" w:rsidRDefault="00881ADD" w:rsidP="00881ADD">
      <w:pPr>
        <w:pStyle w:val="a7"/>
        <w:ind w:left="554" w:hanging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</w:p>
    <w:p w:rsidR="0092475D" w:rsidRDefault="00263524" w:rsidP="0092475D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第三點修正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7579DC" w:rsidRPr="00F10D25">
        <w:rPr>
          <w:rFonts w:ascii="標楷體" w:eastAsia="標楷體" w:hAnsi="標楷體" w:hint="eastAsia"/>
          <w:sz w:val="28"/>
          <w:szCs w:val="28"/>
        </w:rPr>
        <w:t>依據</w:t>
      </w:r>
      <w:proofErr w:type="gramStart"/>
      <w:r w:rsidR="007579DC" w:rsidRPr="00F10D2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579DC" w:rsidRPr="00F10D25">
        <w:rPr>
          <w:rFonts w:ascii="標楷體" w:eastAsia="標楷體" w:hAnsi="標楷體" w:hint="eastAsia"/>
          <w:sz w:val="28"/>
          <w:szCs w:val="28"/>
        </w:rPr>
        <w:t>中市政府水利局內部控制專案小組作業要點第四點規定</w:t>
      </w:r>
      <w:r w:rsidR="007579DC">
        <w:rPr>
          <w:rFonts w:ascii="標楷體" w:eastAsia="標楷體" w:hAnsi="標楷體" w:hint="eastAsia"/>
          <w:sz w:val="28"/>
          <w:szCs w:val="28"/>
        </w:rPr>
        <w:t>分組執行</w:t>
      </w:r>
      <w:r w:rsidR="0092475D">
        <w:rPr>
          <w:rFonts w:ascii="標楷體" w:eastAsia="標楷體" w:hAnsi="標楷體" w:hint="eastAsia"/>
          <w:sz w:val="28"/>
          <w:szCs w:val="28"/>
        </w:rPr>
        <w:t>。</w:t>
      </w:r>
    </w:p>
    <w:p w:rsidR="0092475D" w:rsidRDefault="00263524" w:rsidP="0092475D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稽核期程因市府尚未訂定期程，本局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期程先照</w:t>
      </w:r>
      <w:proofErr w:type="gramEnd"/>
      <w:r>
        <w:rPr>
          <w:rFonts w:ascii="標楷體" w:eastAsia="標楷體" w:hAnsi="標楷體" w:hint="eastAsia"/>
          <w:sz w:val="28"/>
          <w:szCs w:val="28"/>
        </w:rPr>
        <w:t>案通過，未來視市府期程配合修訂</w:t>
      </w:r>
      <w:r w:rsidR="0092475D">
        <w:rPr>
          <w:rFonts w:ascii="標楷體" w:eastAsia="標楷體" w:hAnsi="標楷體" w:hint="eastAsia"/>
          <w:sz w:val="28"/>
          <w:szCs w:val="28"/>
        </w:rPr>
        <w:t>。</w:t>
      </w:r>
    </w:p>
    <w:p w:rsidR="0092475D" w:rsidRPr="007E2776" w:rsidRDefault="00263524" w:rsidP="0092475D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第七點及第八點刪除</w:t>
      </w:r>
      <w:r w:rsidR="0092475D">
        <w:rPr>
          <w:rFonts w:ascii="標楷體" w:eastAsia="標楷體" w:hAnsi="標楷體" w:hint="eastAsia"/>
          <w:sz w:val="28"/>
          <w:szCs w:val="28"/>
        </w:rPr>
        <w:t>。</w:t>
      </w:r>
    </w:p>
    <w:p w:rsidR="001D60DC" w:rsidRDefault="00C8715A" w:rsidP="007E2776">
      <w:pPr>
        <w:pStyle w:val="a7"/>
        <w:spacing w:line="500" w:lineRule="exact"/>
        <w:ind w:left="554" w:hanging="5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D60DC" w:rsidRPr="007E2776">
        <w:rPr>
          <w:rFonts w:ascii="標楷體" w:eastAsia="標楷體" w:hAnsi="標楷體" w:hint="eastAsia"/>
          <w:sz w:val="28"/>
          <w:szCs w:val="28"/>
        </w:rPr>
        <w:t>、臨時動議：</w:t>
      </w:r>
      <w:r w:rsidR="00263524">
        <w:rPr>
          <w:rFonts w:ascii="標楷體" w:eastAsia="標楷體" w:hAnsi="標楷體" w:hint="eastAsia"/>
          <w:sz w:val="28"/>
          <w:szCs w:val="28"/>
        </w:rPr>
        <w:t>無</w:t>
      </w:r>
    </w:p>
    <w:p w:rsidR="007E2776" w:rsidRPr="007E2776" w:rsidRDefault="00C8715A" w:rsidP="007E277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D60DC" w:rsidRPr="007E2776">
        <w:rPr>
          <w:rFonts w:ascii="標楷體" w:eastAsia="標楷體" w:hAnsi="標楷體" w:hint="eastAsia"/>
          <w:sz w:val="28"/>
          <w:szCs w:val="28"/>
        </w:rPr>
        <w:t>、</w:t>
      </w:r>
      <w:r w:rsidR="007E2776" w:rsidRPr="007E2776">
        <w:rPr>
          <w:rFonts w:ascii="標楷體" w:eastAsia="標楷體" w:hAnsi="標楷體" w:hint="eastAsia"/>
          <w:sz w:val="28"/>
          <w:szCs w:val="28"/>
        </w:rPr>
        <w:t>主席結論：</w:t>
      </w:r>
      <w:r w:rsidR="00263524">
        <w:rPr>
          <w:rFonts w:ascii="標楷體" w:eastAsia="標楷體" w:hAnsi="標楷體" w:hint="eastAsia"/>
          <w:sz w:val="28"/>
          <w:szCs w:val="28"/>
        </w:rPr>
        <w:t>請綜合企劃科統籌執行年度稽核。</w:t>
      </w:r>
    </w:p>
    <w:p w:rsidR="00CE4CBC" w:rsidRPr="007E2776" w:rsidRDefault="00C8715A" w:rsidP="007E2776">
      <w:pPr>
        <w:spacing w:line="50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E2776" w:rsidRPr="007E2776">
        <w:rPr>
          <w:rFonts w:ascii="標楷體" w:eastAsia="標楷體" w:hAnsi="標楷體" w:hint="eastAsia"/>
          <w:sz w:val="28"/>
          <w:szCs w:val="28"/>
        </w:rPr>
        <w:t>、</w:t>
      </w:r>
      <w:r w:rsidR="001D60DC" w:rsidRPr="007E2776">
        <w:rPr>
          <w:rFonts w:ascii="標楷體" w:eastAsia="標楷體" w:hAnsi="標楷體" w:hint="eastAsia"/>
          <w:sz w:val="28"/>
          <w:szCs w:val="28"/>
        </w:rPr>
        <w:t>散會：</w:t>
      </w:r>
      <w:r w:rsidR="00263524">
        <w:rPr>
          <w:rFonts w:ascii="標楷體" w:eastAsia="標楷體" w:hAnsi="標楷體" w:hint="eastAsia"/>
          <w:sz w:val="28"/>
          <w:szCs w:val="28"/>
        </w:rPr>
        <w:t>14</w:t>
      </w:r>
      <w:r w:rsidR="001D60DC" w:rsidRPr="007E2776">
        <w:rPr>
          <w:rFonts w:ascii="標楷體" w:eastAsia="標楷體" w:hAnsi="標楷體" w:hint="eastAsia"/>
          <w:sz w:val="28"/>
          <w:szCs w:val="28"/>
        </w:rPr>
        <w:t>時</w:t>
      </w:r>
      <w:r w:rsidR="00263524">
        <w:rPr>
          <w:rFonts w:ascii="標楷體" w:eastAsia="標楷體" w:hAnsi="標楷體" w:hint="eastAsia"/>
          <w:sz w:val="28"/>
          <w:szCs w:val="28"/>
        </w:rPr>
        <w:t>45</w:t>
      </w:r>
      <w:r w:rsidR="001D60DC" w:rsidRPr="007E2776">
        <w:rPr>
          <w:rFonts w:ascii="標楷體" w:eastAsia="標楷體" w:hAnsi="標楷體" w:hint="eastAsia"/>
          <w:sz w:val="28"/>
          <w:szCs w:val="28"/>
        </w:rPr>
        <w:t>分。</w:t>
      </w:r>
    </w:p>
    <w:sectPr w:rsidR="00CE4CBC" w:rsidRPr="007E27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B4" w:rsidRDefault="00EA09B4" w:rsidP="00807F0E">
      <w:r>
        <w:separator/>
      </w:r>
    </w:p>
  </w:endnote>
  <w:endnote w:type="continuationSeparator" w:id="0">
    <w:p w:rsidR="00EA09B4" w:rsidRDefault="00EA09B4" w:rsidP="008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B4" w:rsidRDefault="00EA09B4" w:rsidP="00807F0E">
      <w:r>
        <w:separator/>
      </w:r>
    </w:p>
  </w:footnote>
  <w:footnote w:type="continuationSeparator" w:id="0">
    <w:p w:rsidR="00EA09B4" w:rsidRDefault="00EA09B4" w:rsidP="0080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70E"/>
    <w:multiLevelType w:val="hybridMultilevel"/>
    <w:tmpl w:val="2BD6F58C"/>
    <w:lvl w:ilvl="0" w:tplc="73D6383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22A000D6"/>
    <w:multiLevelType w:val="hybridMultilevel"/>
    <w:tmpl w:val="0D5246BA"/>
    <w:lvl w:ilvl="0" w:tplc="45B0014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C10F7A"/>
    <w:multiLevelType w:val="hybridMultilevel"/>
    <w:tmpl w:val="721C0470"/>
    <w:lvl w:ilvl="0" w:tplc="B6D6CB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FC525A">
      <w:start w:val="1"/>
      <w:numFmt w:val="taiwaneseCountingThousand"/>
      <w:lvlText w:val="（%3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B3D20"/>
    <w:multiLevelType w:val="hybridMultilevel"/>
    <w:tmpl w:val="F740D964"/>
    <w:lvl w:ilvl="0" w:tplc="F40E576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354D0BCE"/>
    <w:multiLevelType w:val="hybridMultilevel"/>
    <w:tmpl w:val="F23203E6"/>
    <w:lvl w:ilvl="0" w:tplc="A6C42B4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4A49258E"/>
    <w:multiLevelType w:val="hybridMultilevel"/>
    <w:tmpl w:val="15829FF6"/>
    <w:lvl w:ilvl="0" w:tplc="1062EFB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539E0C97"/>
    <w:multiLevelType w:val="hybridMultilevel"/>
    <w:tmpl w:val="431AC1E8"/>
    <w:lvl w:ilvl="0" w:tplc="9F528D10">
      <w:start w:val="1"/>
      <w:numFmt w:val="taiwaneseCountingThousand"/>
      <w:lvlText w:val="(%1)"/>
      <w:lvlJc w:val="left"/>
      <w:pPr>
        <w:ind w:left="31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7">
    <w:nsid w:val="550E4364"/>
    <w:multiLevelType w:val="hybridMultilevel"/>
    <w:tmpl w:val="02B40948"/>
    <w:lvl w:ilvl="0" w:tplc="04090015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64514A39"/>
    <w:multiLevelType w:val="hybridMultilevel"/>
    <w:tmpl w:val="A9C8DD3E"/>
    <w:lvl w:ilvl="0" w:tplc="1590906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BB625D"/>
    <w:multiLevelType w:val="hybridMultilevel"/>
    <w:tmpl w:val="8B92DA34"/>
    <w:lvl w:ilvl="0" w:tplc="3D54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797A09BB"/>
    <w:multiLevelType w:val="hybridMultilevel"/>
    <w:tmpl w:val="15829FF6"/>
    <w:lvl w:ilvl="0" w:tplc="1062EFB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>
    <w:nsid w:val="7A6545F0"/>
    <w:multiLevelType w:val="hybridMultilevel"/>
    <w:tmpl w:val="15829FF6"/>
    <w:lvl w:ilvl="0" w:tplc="1062EFB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7C442036"/>
    <w:multiLevelType w:val="hybridMultilevel"/>
    <w:tmpl w:val="15829FF6"/>
    <w:lvl w:ilvl="0" w:tplc="1062EFB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>
    <w:nsid w:val="7C896CC5"/>
    <w:multiLevelType w:val="hybridMultilevel"/>
    <w:tmpl w:val="5D167288"/>
    <w:lvl w:ilvl="0" w:tplc="59F6AF52">
      <w:start w:val="1"/>
      <w:numFmt w:val="taiwaneseCountingThousand"/>
      <w:lvlText w:val="(%1)"/>
      <w:lvlJc w:val="left"/>
      <w:pPr>
        <w:ind w:left="185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DC"/>
    <w:rsid w:val="0000012F"/>
    <w:rsid w:val="00004E0E"/>
    <w:rsid w:val="00061184"/>
    <w:rsid w:val="00075027"/>
    <w:rsid w:val="000A05FF"/>
    <w:rsid w:val="000A1459"/>
    <w:rsid w:val="000C5C5F"/>
    <w:rsid w:val="000D4A35"/>
    <w:rsid w:val="00105FBC"/>
    <w:rsid w:val="001112C7"/>
    <w:rsid w:val="00113446"/>
    <w:rsid w:val="00115F43"/>
    <w:rsid w:val="00122D49"/>
    <w:rsid w:val="00146D5A"/>
    <w:rsid w:val="00153EDC"/>
    <w:rsid w:val="001772A4"/>
    <w:rsid w:val="00193EE4"/>
    <w:rsid w:val="00196F4E"/>
    <w:rsid w:val="001D60DC"/>
    <w:rsid w:val="001F1A96"/>
    <w:rsid w:val="00206A95"/>
    <w:rsid w:val="00235143"/>
    <w:rsid w:val="00247643"/>
    <w:rsid w:val="00263524"/>
    <w:rsid w:val="00263A91"/>
    <w:rsid w:val="0028648A"/>
    <w:rsid w:val="002958BE"/>
    <w:rsid w:val="002F31F8"/>
    <w:rsid w:val="00303D37"/>
    <w:rsid w:val="00323248"/>
    <w:rsid w:val="0034064C"/>
    <w:rsid w:val="003470BE"/>
    <w:rsid w:val="00353B3A"/>
    <w:rsid w:val="003552F9"/>
    <w:rsid w:val="00387538"/>
    <w:rsid w:val="00396E49"/>
    <w:rsid w:val="003A6F1A"/>
    <w:rsid w:val="00406FBB"/>
    <w:rsid w:val="00421F1A"/>
    <w:rsid w:val="004554A3"/>
    <w:rsid w:val="00467202"/>
    <w:rsid w:val="00483FC5"/>
    <w:rsid w:val="00485F1D"/>
    <w:rsid w:val="0049231F"/>
    <w:rsid w:val="004B63A9"/>
    <w:rsid w:val="004C0328"/>
    <w:rsid w:val="004C4409"/>
    <w:rsid w:val="00510599"/>
    <w:rsid w:val="00532787"/>
    <w:rsid w:val="005566D3"/>
    <w:rsid w:val="00560BC5"/>
    <w:rsid w:val="00567761"/>
    <w:rsid w:val="005A2C09"/>
    <w:rsid w:val="005E4B7E"/>
    <w:rsid w:val="005E656F"/>
    <w:rsid w:val="0062549D"/>
    <w:rsid w:val="00645FA1"/>
    <w:rsid w:val="00653F05"/>
    <w:rsid w:val="006D254D"/>
    <w:rsid w:val="006F0682"/>
    <w:rsid w:val="007118FB"/>
    <w:rsid w:val="00716388"/>
    <w:rsid w:val="007164C5"/>
    <w:rsid w:val="007579DC"/>
    <w:rsid w:val="00775E60"/>
    <w:rsid w:val="0078049C"/>
    <w:rsid w:val="00784DAD"/>
    <w:rsid w:val="007C3CF7"/>
    <w:rsid w:val="007D250D"/>
    <w:rsid w:val="007E2776"/>
    <w:rsid w:val="00807F0E"/>
    <w:rsid w:val="008202D0"/>
    <w:rsid w:val="00854E64"/>
    <w:rsid w:val="0088199C"/>
    <w:rsid w:val="00881ADD"/>
    <w:rsid w:val="0089624F"/>
    <w:rsid w:val="008A051F"/>
    <w:rsid w:val="008A1083"/>
    <w:rsid w:val="008A62FD"/>
    <w:rsid w:val="008E22F8"/>
    <w:rsid w:val="008F770A"/>
    <w:rsid w:val="0090744E"/>
    <w:rsid w:val="00907BFD"/>
    <w:rsid w:val="009114A5"/>
    <w:rsid w:val="009208CB"/>
    <w:rsid w:val="0092475D"/>
    <w:rsid w:val="0098781C"/>
    <w:rsid w:val="009F2B03"/>
    <w:rsid w:val="009F64C4"/>
    <w:rsid w:val="00A260FE"/>
    <w:rsid w:val="00AA2DD2"/>
    <w:rsid w:val="00AB3815"/>
    <w:rsid w:val="00AB409B"/>
    <w:rsid w:val="00AC27F8"/>
    <w:rsid w:val="00AD0DD1"/>
    <w:rsid w:val="00AE1426"/>
    <w:rsid w:val="00B362CE"/>
    <w:rsid w:val="00B4460B"/>
    <w:rsid w:val="00B549FF"/>
    <w:rsid w:val="00B7086E"/>
    <w:rsid w:val="00B77E53"/>
    <w:rsid w:val="00BD26C1"/>
    <w:rsid w:val="00BE5B8A"/>
    <w:rsid w:val="00C05FE4"/>
    <w:rsid w:val="00C135AE"/>
    <w:rsid w:val="00C25DFE"/>
    <w:rsid w:val="00C45B1B"/>
    <w:rsid w:val="00C5220F"/>
    <w:rsid w:val="00C74310"/>
    <w:rsid w:val="00C80719"/>
    <w:rsid w:val="00C810BE"/>
    <w:rsid w:val="00C8715A"/>
    <w:rsid w:val="00C8760A"/>
    <w:rsid w:val="00CA29B8"/>
    <w:rsid w:val="00CC42DA"/>
    <w:rsid w:val="00CD0692"/>
    <w:rsid w:val="00CE1108"/>
    <w:rsid w:val="00CE4CBC"/>
    <w:rsid w:val="00CF0E9B"/>
    <w:rsid w:val="00CF13AA"/>
    <w:rsid w:val="00D03896"/>
    <w:rsid w:val="00D82470"/>
    <w:rsid w:val="00DA3D1C"/>
    <w:rsid w:val="00DB0B1A"/>
    <w:rsid w:val="00DB3688"/>
    <w:rsid w:val="00DB6863"/>
    <w:rsid w:val="00E00D8B"/>
    <w:rsid w:val="00E104A6"/>
    <w:rsid w:val="00E126C6"/>
    <w:rsid w:val="00E21C5C"/>
    <w:rsid w:val="00E253E7"/>
    <w:rsid w:val="00E342B3"/>
    <w:rsid w:val="00E54333"/>
    <w:rsid w:val="00E603E3"/>
    <w:rsid w:val="00E64C6C"/>
    <w:rsid w:val="00E87E7A"/>
    <w:rsid w:val="00EA09B4"/>
    <w:rsid w:val="00EB018E"/>
    <w:rsid w:val="00EB33C3"/>
    <w:rsid w:val="00EC4EF2"/>
    <w:rsid w:val="00ED6787"/>
    <w:rsid w:val="00F10026"/>
    <w:rsid w:val="00F172B3"/>
    <w:rsid w:val="00F33752"/>
    <w:rsid w:val="00F338B4"/>
    <w:rsid w:val="00F550B6"/>
    <w:rsid w:val="00F60CF6"/>
    <w:rsid w:val="00F67B8F"/>
    <w:rsid w:val="00F75DCA"/>
    <w:rsid w:val="00F77FEC"/>
    <w:rsid w:val="00F92C49"/>
    <w:rsid w:val="00FA1E6B"/>
    <w:rsid w:val="00FA45A4"/>
    <w:rsid w:val="00FB6908"/>
    <w:rsid w:val="00FC0EAB"/>
    <w:rsid w:val="00FC213F"/>
    <w:rsid w:val="00FD3B0C"/>
    <w:rsid w:val="00FD4E9C"/>
    <w:rsid w:val="00FE0004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60DC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1D60DC"/>
    <w:rPr>
      <w:rFonts w:ascii="細明體" w:eastAsia="細明體" w:hAnsi="Courier New" w:cs="Courier New"/>
      <w:szCs w:val="24"/>
    </w:rPr>
  </w:style>
  <w:style w:type="paragraph" w:customStyle="1" w:styleId="a5">
    <w:name w:val="(一)文"/>
    <w:basedOn w:val="a3"/>
    <w:rsid w:val="001D60DC"/>
    <w:pPr>
      <w:spacing w:line="380" w:lineRule="exact"/>
      <w:ind w:leftChars="408" w:left="979"/>
    </w:pPr>
    <w:rPr>
      <w:rFonts w:ascii="Times New Roman" w:eastAsia="華康中明體" w:hAnsi="Times New Roman" w:cs="Times New Roman"/>
    </w:rPr>
  </w:style>
  <w:style w:type="paragraph" w:customStyle="1" w:styleId="a6">
    <w:name w:val="一.(一)"/>
    <w:basedOn w:val="a"/>
    <w:rsid w:val="001D60DC"/>
    <w:pPr>
      <w:spacing w:line="400" w:lineRule="exact"/>
      <w:ind w:leftChars="215" w:left="824" w:hangingChars="198" w:hanging="308"/>
      <w:jc w:val="both"/>
    </w:pPr>
    <w:rPr>
      <w:rFonts w:eastAsia="華康中明體"/>
    </w:rPr>
  </w:style>
  <w:style w:type="paragraph" w:customStyle="1" w:styleId="a7">
    <w:name w:val="明一."/>
    <w:basedOn w:val="a6"/>
    <w:rsid w:val="001D60DC"/>
    <w:pPr>
      <w:ind w:leftChars="0" w:left="475" w:hanging="475"/>
    </w:pPr>
  </w:style>
  <w:style w:type="paragraph" w:styleId="a8">
    <w:name w:val="header"/>
    <w:basedOn w:val="a"/>
    <w:link w:val="a9"/>
    <w:uiPriority w:val="99"/>
    <w:unhideWhenUsed/>
    <w:rsid w:val="0080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7F0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7F0E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5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5F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60DC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1D60DC"/>
    <w:rPr>
      <w:rFonts w:ascii="細明體" w:eastAsia="細明體" w:hAnsi="Courier New" w:cs="Courier New"/>
      <w:szCs w:val="24"/>
    </w:rPr>
  </w:style>
  <w:style w:type="paragraph" w:customStyle="1" w:styleId="a5">
    <w:name w:val="(一)文"/>
    <w:basedOn w:val="a3"/>
    <w:rsid w:val="001D60DC"/>
    <w:pPr>
      <w:spacing w:line="380" w:lineRule="exact"/>
      <w:ind w:leftChars="408" w:left="979"/>
    </w:pPr>
    <w:rPr>
      <w:rFonts w:ascii="Times New Roman" w:eastAsia="華康中明體" w:hAnsi="Times New Roman" w:cs="Times New Roman"/>
    </w:rPr>
  </w:style>
  <w:style w:type="paragraph" w:customStyle="1" w:styleId="a6">
    <w:name w:val="一.(一)"/>
    <w:basedOn w:val="a"/>
    <w:rsid w:val="001D60DC"/>
    <w:pPr>
      <w:spacing w:line="400" w:lineRule="exact"/>
      <w:ind w:leftChars="215" w:left="824" w:hangingChars="198" w:hanging="308"/>
      <w:jc w:val="both"/>
    </w:pPr>
    <w:rPr>
      <w:rFonts w:eastAsia="華康中明體"/>
    </w:rPr>
  </w:style>
  <w:style w:type="paragraph" w:customStyle="1" w:styleId="a7">
    <w:name w:val="明一."/>
    <w:basedOn w:val="a6"/>
    <w:rsid w:val="001D60DC"/>
    <w:pPr>
      <w:ind w:leftChars="0" w:left="475" w:hanging="475"/>
    </w:pPr>
  </w:style>
  <w:style w:type="paragraph" w:styleId="a8">
    <w:name w:val="header"/>
    <w:basedOn w:val="a"/>
    <w:link w:val="a9"/>
    <w:uiPriority w:val="99"/>
    <w:unhideWhenUsed/>
    <w:rsid w:val="0080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7F0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7F0E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5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5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2014-03-28T07:03:00Z</cp:lastPrinted>
  <dcterms:created xsi:type="dcterms:W3CDTF">2014-03-24T03:49:00Z</dcterms:created>
  <dcterms:modified xsi:type="dcterms:W3CDTF">2014-03-31T09:48:00Z</dcterms:modified>
</cp:coreProperties>
</file>