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E7" w:rsidRPr="009921C1" w:rsidRDefault="00FD1239" w:rsidP="00ED0E45">
      <w:pPr>
        <w:widowControl/>
        <w:spacing w:line="52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RANGE!A1:B13"/>
      <w:bookmarkStart w:id="1" w:name="_GoBack"/>
      <w:r w:rsidRPr="009921C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臺中市政府</w:t>
      </w:r>
      <w:r w:rsidR="00EA5BD5" w:rsidRPr="009921C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內部控制學習圈</w:t>
      </w:r>
      <w:r w:rsidR="00962AC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104年度</w:t>
      </w:r>
      <w:r w:rsidR="008F51E7" w:rsidRPr="009921C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實施計畫</w:t>
      </w:r>
    </w:p>
    <w:bookmarkEnd w:id="0"/>
    <w:bookmarkEnd w:id="1"/>
    <w:p w:rsidR="00EB4158" w:rsidRDefault="00F21DEB" w:rsidP="00F21DEB">
      <w:pPr>
        <w:tabs>
          <w:tab w:val="left" w:pos="709"/>
        </w:tabs>
        <w:spacing w:beforeLines="50" w:before="120"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176530</wp:posOffset>
                </wp:positionV>
                <wp:extent cx="2560320" cy="38862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58" w:rsidRPr="00375FA2" w:rsidRDefault="00EB4158" w:rsidP="00EB4158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375F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中華民國</w:t>
                            </w:r>
                            <w:r w:rsidRPr="008A76C1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75F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75F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0F57E1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375F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EB4158" w:rsidRPr="00375FA2" w:rsidRDefault="00EB4158" w:rsidP="00EB4158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375F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臺中市政府府授主五字第</w:t>
                            </w:r>
                            <w:r w:rsidRPr="00120258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="00C422F5" w:rsidRPr="00120258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40086019</w:t>
                            </w:r>
                            <w:r w:rsidRPr="00375F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號函訂定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1pt;margin-top:13.9pt;width:201.6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dHgg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" stroked="f">
                <v:textbox>
                  <w:txbxContent>
                    <w:p w:rsidR="00EB4158" w:rsidRPr="00375FA2" w:rsidRDefault="00EB4158" w:rsidP="00EB4158">
                      <w:pPr>
                        <w:jc w:val="distribute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375FA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中華民國</w:t>
                      </w:r>
                      <w:r w:rsidRPr="008A76C1">
                        <w:rPr>
                          <w:rFonts w:eastAsia="標楷體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eastAsia="標楷體" w:hint="eastAsia"/>
                          <w:sz w:val="18"/>
                          <w:szCs w:val="18"/>
                        </w:rPr>
                        <w:t>4</w:t>
                      </w:r>
                      <w:r w:rsidRPr="00375FA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18"/>
                          <w:szCs w:val="18"/>
                        </w:rPr>
                        <w:t>4</w:t>
                      </w:r>
                      <w:r w:rsidRPr="00375FA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18"/>
                          <w:szCs w:val="18"/>
                        </w:rPr>
                        <w:t>1</w:t>
                      </w:r>
                      <w:r w:rsidR="000F57E1">
                        <w:rPr>
                          <w:rFonts w:eastAsia="標楷體" w:hint="eastAsia"/>
                          <w:sz w:val="18"/>
                          <w:szCs w:val="18"/>
                        </w:rPr>
                        <w:t>5</w:t>
                      </w:r>
                      <w:r w:rsidRPr="00375FA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日</w:t>
                      </w:r>
                    </w:p>
                    <w:p w:rsidR="00EB4158" w:rsidRPr="00375FA2" w:rsidRDefault="00EB4158" w:rsidP="00EB4158">
                      <w:pPr>
                        <w:jc w:val="distribute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375FA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臺中市政府府授主五字第</w:t>
                      </w:r>
                      <w:r w:rsidRPr="00120258">
                        <w:rPr>
                          <w:rFonts w:eastAsia="標楷體"/>
                          <w:color w:val="000000"/>
                          <w:sz w:val="18"/>
                          <w:szCs w:val="18"/>
                        </w:rPr>
                        <w:t>10</w:t>
                      </w:r>
                      <w:r w:rsidR="00C422F5" w:rsidRPr="00120258">
                        <w:rPr>
                          <w:rFonts w:eastAsia="標楷體" w:hint="eastAsia"/>
                          <w:color w:val="000000"/>
                          <w:sz w:val="18"/>
                          <w:szCs w:val="18"/>
                        </w:rPr>
                        <w:t>40086019</w:t>
                      </w:r>
                      <w:r w:rsidRPr="00375FA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號函訂定</w:t>
                      </w:r>
                    </w:p>
                  </w:txbxContent>
                </v:textbox>
              </v:shape>
            </w:pict>
          </mc:Fallback>
        </mc:AlternateContent>
      </w:r>
    </w:p>
    <w:p w:rsidR="00D03669" w:rsidRDefault="00CA7D9C" w:rsidP="00F21DEB">
      <w:pPr>
        <w:numPr>
          <w:ilvl w:val="0"/>
          <w:numId w:val="4"/>
        </w:numPr>
        <w:tabs>
          <w:tab w:val="left" w:pos="709"/>
        </w:tabs>
        <w:spacing w:beforeLines="50" w:before="120" w:line="6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CA7D9C">
        <w:rPr>
          <w:rFonts w:ascii="標楷體" w:eastAsia="標楷體" w:hAnsi="標楷體" w:hint="eastAsia"/>
          <w:sz w:val="28"/>
          <w:szCs w:val="28"/>
        </w:rPr>
        <w:t>計畫</w:t>
      </w:r>
      <w:r w:rsidR="003F0DBA">
        <w:rPr>
          <w:rFonts w:ascii="標楷體" w:eastAsia="標楷體" w:hAnsi="標楷體" w:hint="eastAsia"/>
          <w:sz w:val="28"/>
          <w:szCs w:val="28"/>
        </w:rPr>
        <w:t>緣起</w:t>
      </w:r>
      <w:r w:rsidR="00730764" w:rsidRPr="00EA5BD5">
        <w:rPr>
          <w:rFonts w:ascii="標楷體" w:eastAsia="標楷體" w:hAnsi="標楷體" w:hint="eastAsia"/>
          <w:sz w:val="28"/>
          <w:szCs w:val="28"/>
        </w:rPr>
        <w:t>：</w:t>
      </w:r>
    </w:p>
    <w:p w:rsidR="008525BB" w:rsidRDefault="00D03669" w:rsidP="00D03669">
      <w:pPr>
        <w:tabs>
          <w:tab w:val="left" w:pos="709"/>
        </w:tabs>
        <w:spacing w:line="60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本府各機關內部控制制度已於103年度陸續設置完成。為強化自我監督機制</w:t>
      </w:r>
      <w:r w:rsidRPr="00CA7D9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應辦理</w:t>
      </w:r>
      <w:r w:rsidRPr="007F0325">
        <w:rPr>
          <w:rFonts w:ascii="標楷體" w:eastAsia="標楷體" w:hAnsi="標楷體" w:hint="eastAsia"/>
          <w:sz w:val="28"/>
          <w:szCs w:val="28"/>
        </w:rPr>
        <w:t>自行評估及內部稽核作業，以檢視內部控制制度設計與執行之有效性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3F0DBA">
        <w:rPr>
          <w:rFonts w:ascii="標楷體" w:eastAsia="標楷體" w:hAnsi="標楷體" w:hint="eastAsia"/>
          <w:sz w:val="28"/>
          <w:szCs w:val="28"/>
        </w:rPr>
        <w:t>本於「關心、瞭解、學習」理念</w:t>
      </w:r>
      <w:r w:rsidR="00B04651">
        <w:rPr>
          <w:rFonts w:ascii="標楷體" w:eastAsia="標楷體" w:hAnsi="標楷體" w:hint="eastAsia"/>
          <w:sz w:val="28"/>
          <w:szCs w:val="28"/>
        </w:rPr>
        <w:t>，</w:t>
      </w:r>
      <w:r w:rsidR="003F0DBA">
        <w:rPr>
          <w:rFonts w:ascii="標楷體" w:eastAsia="標楷體" w:hAnsi="標楷體" w:hint="eastAsia"/>
          <w:sz w:val="28"/>
          <w:szCs w:val="28"/>
        </w:rPr>
        <w:t>規劃營造一</w:t>
      </w:r>
      <w:r>
        <w:rPr>
          <w:rFonts w:ascii="標楷體" w:eastAsia="標楷體" w:hAnsi="標楷體" w:hint="eastAsia"/>
          <w:sz w:val="28"/>
          <w:szCs w:val="28"/>
        </w:rPr>
        <w:t>開放性的學習分享園地，</w:t>
      </w:r>
      <w:r w:rsidR="00DA2BA2">
        <w:rPr>
          <w:rFonts w:ascii="標楷體" w:eastAsia="標楷體" w:hAnsi="標楷體" w:hint="eastAsia"/>
          <w:sz w:val="28"/>
          <w:szCs w:val="28"/>
        </w:rPr>
        <w:t>成立府層級內部控制學習圈。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8A7C5D">
        <w:rPr>
          <w:rFonts w:ascii="標楷體" w:eastAsia="標楷體" w:hAnsi="標楷體" w:hint="eastAsia"/>
          <w:sz w:val="28"/>
          <w:szCs w:val="28"/>
        </w:rPr>
        <w:t>學習圈成員</w:t>
      </w:r>
      <w:r w:rsidR="007F0325">
        <w:rPr>
          <w:rFonts w:ascii="標楷體" w:eastAsia="標楷體" w:hAnsi="標楷體" w:hint="eastAsia"/>
          <w:sz w:val="28"/>
          <w:szCs w:val="28"/>
        </w:rPr>
        <w:t>自</w:t>
      </w:r>
      <w:r w:rsidR="007F0325" w:rsidRPr="007F0325">
        <w:rPr>
          <w:rFonts w:ascii="標楷體" w:eastAsia="標楷體" w:hAnsi="標楷體" w:hint="eastAsia"/>
          <w:sz w:val="28"/>
          <w:szCs w:val="28"/>
        </w:rPr>
        <w:t>行評估及內部稽核</w:t>
      </w:r>
      <w:r w:rsidR="007F0325">
        <w:rPr>
          <w:rFonts w:ascii="標楷體" w:eastAsia="標楷體" w:hAnsi="標楷體" w:hint="eastAsia"/>
          <w:sz w:val="28"/>
          <w:szCs w:val="28"/>
        </w:rPr>
        <w:t>相關</w:t>
      </w:r>
      <w:r w:rsidR="005137FC">
        <w:rPr>
          <w:rFonts w:ascii="標楷體" w:eastAsia="標楷體" w:hAnsi="標楷體" w:hint="eastAsia"/>
          <w:sz w:val="28"/>
          <w:szCs w:val="28"/>
        </w:rPr>
        <w:t>議題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7F0325">
        <w:rPr>
          <w:rFonts w:ascii="標楷體" w:eastAsia="標楷體" w:hAnsi="標楷體" w:hint="eastAsia"/>
          <w:sz w:val="28"/>
          <w:szCs w:val="28"/>
        </w:rPr>
        <w:t>進行研討</w:t>
      </w:r>
      <w:r w:rsidR="005024D6" w:rsidRPr="00CA7D9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5024D6">
        <w:rPr>
          <w:rFonts w:ascii="標楷體" w:eastAsia="標楷體" w:hAnsi="標楷體" w:hint="eastAsia"/>
          <w:sz w:val="28"/>
          <w:szCs w:val="28"/>
        </w:rPr>
        <w:t>協助學習</w:t>
      </w:r>
      <w:r w:rsidR="008525BB" w:rsidRPr="00CA7D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03669" w:rsidRDefault="008525BB" w:rsidP="007202E2">
      <w:pPr>
        <w:numPr>
          <w:ilvl w:val="0"/>
          <w:numId w:val="4"/>
        </w:numPr>
        <w:tabs>
          <w:tab w:val="left" w:pos="709"/>
        </w:tabs>
        <w:spacing w:line="6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CA7D9C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目標</w:t>
      </w:r>
      <w:r w:rsidRPr="00EA5BD5">
        <w:rPr>
          <w:rFonts w:ascii="標楷體" w:eastAsia="標楷體" w:hAnsi="標楷體" w:hint="eastAsia"/>
          <w:sz w:val="28"/>
          <w:szCs w:val="28"/>
        </w:rPr>
        <w:t>：</w:t>
      </w:r>
    </w:p>
    <w:p w:rsidR="007202E2" w:rsidRDefault="008525BB" w:rsidP="00D03669">
      <w:pPr>
        <w:tabs>
          <w:tab w:val="left" w:pos="709"/>
        </w:tabs>
        <w:spacing w:line="60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</w:t>
      </w:r>
      <w:r w:rsidR="00873F16">
        <w:rPr>
          <w:rFonts w:ascii="標楷體" w:eastAsia="標楷體" w:hAnsi="標楷體" w:hint="eastAsia"/>
          <w:sz w:val="28"/>
          <w:szCs w:val="28"/>
        </w:rPr>
        <w:t>內部控制專業知識</w:t>
      </w:r>
      <w:r>
        <w:rPr>
          <w:rFonts w:ascii="標楷體" w:eastAsia="標楷體" w:hAnsi="標楷體" w:hint="eastAsia"/>
          <w:sz w:val="28"/>
          <w:szCs w:val="28"/>
        </w:rPr>
        <w:t>的學習</w:t>
      </w:r>
      <w:r w:rsidR="00873F16" w:rsidRPr="007F0325">
        <w:rPr>
          <w:rFonts w:ascii="標楷體" w:eastAsia="標楷體" w:hAnsi="標楷體" w:hint="eastAsia"/>
          <w:sz w:val="28"/>
          <w:szCs w:val="28"/>
        </w:rPr>
        <w:t>，</w:t>
      </w:r>
      <w:r w:rsidR="00873F16">
        <w:rPr>
          <w:rFonts w:ascii="標楷體" w:eastAsia="標楷體" w:hAnsi="標楷體" w:hint="eastAsia"/>
          <w:sz w:val="28"/>
          <w:szCs w:val="28"/>
        </w:rPr>
        <w:t>使理論與實務融會貫通</w:t>
      </w:r>
      <w:r w:rsidR="00873F16" w:rsidRPr="007F0325">
        <w:rPr>
          <w:rFonts w:ascii="標楷體" w:eastAsia="標楷體" w:hAnsi="標楷體" w:hint="eastAsia"/>
          <w:sz w:val="28"/>
          <w:szCs w:val="28"/>
        </w:rPr>
        <w:t>，</w:t>
      </w:r>
      <w:r w:rsidR="005024D6">
        <w:rPr>
          <w:rFonts w:ascii="標楷體" w:eastAsia="標楷體" w:hAnsi="標楷體" w:hint="eastAsia"/>
          <w:sz w:val="28"/>
          <w:szCs w:val="28"/>
        </w:rPr>
        <w:t>並</w:t>
      </w:r>
      <w:r w:rsidR="00873F16">
        <w:rPr>
          <w:rFonts w:ascii="標楷體" w:eastAsia="標楷體" w:hAnsi="標楷體" w:hint="eastAsia"/>
          <w:sz w:val="28"/>
          <w:szCs w:val="28"/>
        </w:rPr>
        <w:t>應用於</w:t>
      </w:r>
      <w:r w:rsidR="005024D6">
        <w:rPr>
          <w:rFonts w:ascii="標楷體" w:eastAsia="標楷體" w:hAnsi="標楷體" w:hint="eastAsia"/>
          <w:sz w:val="28"/>
          <w:szCs w:val="28"/>
        </w:rPr>
        <w:t>協助</w:t>
      </w:r>
      <w:r w:rsidR="00873F16">
        <w:rPr>
          <w:rFonts w:ascii="標楷體" w:eastAsia="標楷體" w:hAnsi="標楷體" w:hint="eastAsia"/>
          <w:sz w:val="28"/>
          <w:szCs w:val="28"/>
        </w:rPr>
        <w:t>各機關內部控制之推動</w:t>
      </w:r>
      <w:r w:rsidR="00873F16" w:rsidRPr="007F0325">
        <w:rPr>
          <w:rFonts w:ascii="標楷體" w:eastAsia="標楷體" w:hAnsi="標楷體" w:hint="eastAsia"/>
          <w:sz w:val="28"/>
          <w:szCs w:val="28"/>
        </w:rPr>
        <w:t>，</w:t>
      </w:r>
      <w:r w:rsidR="00830D9C">
        <w:rPr>
          <w:rFonts w:ascii="標楷體" w:eastAsia="標楷體" w:hAnsi="標楷體" w:hint="eastAsia"/>
          <w:sz w:val="28"/>
          <w:szCs w:val="28"/>
        </w:rPr>
        <w:t>達成穩健推動</w:t>
      </w:r>
      <w:r w:rsidR="00D03669">
        <w:rPr>
          <w:rFonts w:ascii="標楷體" w:eastAsia="標楷體" w:hAnsi="標楷體" w:hint="eastAsia"/>
          <w:sz w:val="28"/>
          <w:szCs w:val="28"/>
        </w:rPr>
        <w:t>本</w:t>
      </w:r>
      <w:r w:rsidR="00830D9C">
        <w:rPr>
          <w:rFonts w:ascii="標楷體" w:eastAsia="標楷體" w:hAnsi="標楷體" w:hint="eastAsia"/>
          <w:sz w:val="28"/>
          <w:szCs w:val="28"/>
        </w:rPr>
        <w:t>府內部控制</w:t>
      </w:r>
      <w:r w:rsidR="00041130">
        <w:rPr>
          <w:rFonts w:ascii="標楷體" w:eastAsia="標楷體" w:hAnsi="標楷體" w:hint="eastAsia"/>
          <w:sz w:val="28"/>
          <w:szCs w:val="28"/>
        </w:rPr>
        <w:t>相關工作之效益</w:t>
      </w:r>
      <w:r w:rsidR="00B702DA" w:rsidRPr="00CA7D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6E3B" w:rsidRPr="00D03669" w:rsidRDefault="005024D6" w:rsidP="00D03669">
      <w:pPr>
        <w:numPr>
          <w:ilvl w:val="0"/>
          <w:numId w:val="4"/>
        </w:numPr>
        <w:tabs>
          <w:tab w:val="left" w:pos="709"/>
        </w:tabs>
        <w:spacing w:line="6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7202E2">
        <w:rPr>
          <w:rFonts w:ascii="標楷體" w:eastAsia="標楷體" w:hAnsi="標楷體" w:hint="eastAsia"/>
          <w:color w:val="000000"/>
          <w:sz w:val="28"/>
          <w:szCs w:val="28"/>
        </w:rPr>
        <w:t>規劃定位與方向：</w:t>
      </w:r>
    </w:p>
    <w:p w:rsidR="00ED37B9" w:rsidRDefault="005D79E5" w:rsidP="005406C2">
      <w:pPr>
        <w:tabs>
          <w:tab w:val="left" w:pos="1276"/>
        </w:tabs>
        <w:spacing w:line="600" w:lineRule="exact"/>
        <w:ind w:left="1271" w:hangingChars="454" w:hanging="12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03669">
        <w:rPr>
          <w:rFonts w:ascii="標楷體" w:eastAsia="標楷體" w:hAnsi="標楷體" w:hint="eastAsia"/>
          <w:sz w:val="28"/>
          <w:szCs w:val="28"/>
        </w:rPr>
        <w:t>(一)</w:t>
      </w:r>
      <w:r w:rsidR="00D03669" w:rsidRPr="00D03669">
        <w:rPr>
          <w:rFonts w:ascii="標楷體" w:eastAsia="標楷體" w:hAnsi="標楷體" w:hint="eastAsia"/>
          <w:sz w:val="28"/>
          <w:szCs w:val="28"/>
        </w:rPr>
        <w:t>內部控制學習圈的定位：</w:t>
      </w:r>
    </w:p>
    <w:p w:rsidR="00D03669" w:rsidRDefault="005D79E5" w:rsidP="005D79E5">
      <w:pPr>
        <w:tabs>
          <w:tab w:val="left" w:pos="1276"/>
        </w:tabs>
        <w:spacing w:line="600" w:lineRule="exact"/>
        <w:ind w:leftChars="237" w:left="1272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03669" w:rsidRPr="00D03669">
        <w:rPr>
          <w:rFonts w:ascii="標楷體" w:eastAsia="標楷體" w:hAnsi="標楷體" w:hint="eastAsia"/>
          <w:sz w:val="28"/>
          <w:szCs w:val="28"/>
        </w:rPr>
        <w:t>設為府層級的學習組織，以提高學習組織的定位，有助於提升學習的效果。</w:t>
      </w:r>
    </w:p>
    <w:p w:rsidR="00ED37B9" w:rsidRDefault="005D79E5" w:rsidP="005406C2">
      <w:pPr>
        <w:tabs>
          <w:tab w:val="left" w:pos="1276"/>
        </w:tabs>
        <w:spacing w:line="600" w:lineRule="exact"/>
        <w:ind w:left="1271" w:hangingChars="454" w:hanging="12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03669">
        <w:rPr>
          <w:rFonts w:ascii="標楷體" w:eastAsia="標楷體" w:hAnsi="標楷體" w:hint="eastAsia"/>
          <w:sz w:val="28"/>
          <w:szCs w:val="28"/>
        </w:rPr>
        <w:t>(二)</w:t>
      </w:r>
      <w:r w:rsidR="00D03669" w:rsidRPr="00D03669">
        <w:rPr>
          <w:rFonts w:ascii="標楷體" w:eastAsia="標楷體" w:hAnsi="標楷體" w:hint="eastAsia"/>
          <w:sz w:val="28"/>
          <w:szCs w:val="28"/>
        </w:rPr>
        <w:t>不同領域成員參與：</w:t>
      </w:r>
    </w:p>
    <w:p w:rsidR="00D03669" w:rsidRDefault="005D79E5" w:rsidP="005D79E5">
      <w:pPr>
        <w:tabs>
          <w:tab w:val="left" w:pos="1276"/>
        </w:tabs>
        <w:spacing w:line="600" w:lineRule="exact"/>
        <w:ind w:leftChars="237" w:left="1266" w:hangingChars="249" w:hanging="6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03669" w:rsidRPr="00D03669">
        <w:rPr>
          <w:rFonts w:ascii="標楷體" w:eastAsia="標楷體" w:hAnsi="標楷體" w:hint="eastAsia"/>
          <w:sz w:val="28"/>
          <w:szCs w:val="28"/>
        </w:rPr>
        <w:t>化解推動過程阻力，擴大參與，利於改善部門間的藩籬，朝共同目標努力。</w:t>
      </w:r>
    </w:p>
    <w:p w:rsidR="00ED37B9" w:rsidRDefault="005D79E5" w:rsidP="00CC3C28">
      <w:pPr>
        <w:tabs>
          <w:tab w:val="left" w:pos="1276"/>
        </w:tabs>
        <w:spacing w:line="600" w:lineRule="exact"/>
        <w:ind w:left="1271" w:hangingChars="454" w:hanging="12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3B2D">
        <w:rPr>
          <w:rFonts w:ascii="標楷體" w:eastAsia="標楷體" w:hAnsi="標楷體" w:hint="eastAsia"/>
          <w:sz w:val="28"/>
          <w:szCs w:val="28"/>
        </w:rPr>
        <w:t>(三)</w:t>
      </w:r>
      <w:r w:rsidR="00BD3B2D" w:rsidRPr="00F36ACC">
        <w:rPr>
          <w:rFonts w:ascii="標楷體" w:eastAsia="標楷體" w:hAnsi="標楷體" w:hint="eastAsia"/>
          <w:sz w:val="28"/>
          <w:szCs w:val="28"/>
        </w:rPr>
        <w:t>經驗的分享與建議</w:t>
      </w:r>
      <w:r w:rsidR="00BD3B2D">
        <w:rPr>
          <w:rFonts w:ascii="標楷體" w:eastAsia="標楷體" w:hAnsi="標楷體" w:hint="eastAsia"/>
          <w:sz w:val="28"/>
          <w:szCs w:val="28"/>
        </w:rPr>
        <w:t>：</w:t>
      </w:r>
    </w:p>
    <w:p w:rsidR="00BD3B2D" w:rsidRDefault="005D79E5" w:rsidP="005D79E5">
      <w:pPr>
        <w:tabs>
          <w:tab w:val="left" w:pos="1276"/>
        </w:tabs>
        <w:spacing w:line="600" w:lineRule="exact"/>
        <w:ind w:leftChars="237" w:left="1266" w:hangingChars="249" w:hanging="6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3B2D" w:rsidRPr="00F36ACC">
        <w:rPr>
          <w:rFonts w:ascii="標楷體" w:eastAsia="標楷體" w:hAnsi="標楷體" w:hint="eastAsia"/>
          <w:sz w:val="28"/>
          <w:szCs w:val="28"/>
        </w:rPr>
        <w:t>深化內</w:t>
      </w:r>
      <w:r w:rsidR="00BD3B2D">
        <w:rPr>
          <w:rFonts w:ascii="標楷體" w:eastAsia="標楷體" w:hAnsi="標楷體" w:hint="eastAsia"/>
          <w:sz w:val="28"/>
          <w:szCs w:val="28"/>
        </w:rPr>
        <w:t>部</w:t>
      </w:r>
      <w:r w:rsidR="00BD3B2D" w:rsidRPr="00F36ACC">
        <w:rPr>
          <w:rFonts w:ascii="標楷體" w:eastAsia="標楷體" w:hAnsi="標楷體" w:hint="eastAsia"/>
          <w:sz w:val="28"/>
          <w:szCs w:val="28"/>
        </w:rPr>
        <w:t>控</w:t>
      </w:r>
      <w:r w:rsidR="00BD3B2D">
        <w:rPr>
          <w:rFonts w:ascii="標楷體" w:eastAsia="標楷體" w:hAnsi="標楷體" w:hint="eastAsia"/>
          <w:sz w:val="28"/>
          <w:szCs w:val="28"/>
        </w:rPr>
        <w:t>制</w:t>
      </w:r>
      <w:r w:rsidR="00BD3B2D" w:rsidRPr="00F36ACC">
        <w:rPr>
          <w:rFonts w:ascii="標楷體" w:eastAsia="標楷體" w:hAnsi="標楷體" w:hint="eastAsia"/>
          <w:sz w:val="28"/>
          <w:szCs w:val="28"/>
        </w:rPr>
        <w:t>作業瞭解</w:t>
      </w:r>
      <w:r w:rsidR="00BD3B2D">
        <w:rPr>
          <w:rFonts w:ascii="標楷體" w:eastAsia="標楷體" w:hAnsi="標楷體" w:hint="eastAsia"/>
          <w:sz w:val="28"/>
          <w:szCs w:val="28"/>
        </w:rPr>
        <w:t>，</w:t>
      </w:r>
      <w:r w:rsidR="00BD3B2D" w:rsidRPr="00F36ACC">
        <w:rPr>
          <w:rFonts w:ascii="標楷體" w:eastAsia="標楷體" w:hAnsi="標楷體" w:hint="eastAsia"/>
          <w:sz w:val="28"/>
          <w:szCs w:val="28"/>
        </w:rPr>
        <w:t>透過案例分享與研討，集思廣益解決機關所遇難題。</w:t>
      </w:r>
    </w:p>
    <w:p w:rsidR="005406C2" w:rsidRDefault="005D79E5" w:rsidP="00CC3C28">
      <w:pPr>
        <w:tabs>
          <w:tab w:val="left" w:pos="1276"/>
        </w:tabs>
        <w:spacing w:line="600" w:lineRule="exact"/>
        <w:ind w:left="1271" w:hangingChars="454" w:hanging="12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3B2D">
        <w:rPr>
          <w:rFonts w:ascii="標楷體" w:eastAsia="標楷體" w:hAnsi="標楷體" w:hint="eastAsia"/>
          <w:sz w:val="28"/>
          <w:szCs w:val="28"/>
        </w:rPr>
        <w:t>(四)</w:t>
      </w:r>
      <w:r w:rsidR="00BD3B2D" w:rsidRPr="00F36ACC">
        <w:rPr>
          <w:rFonts w:ascii="標楷體" w:eastAsia="標楷體" w:hAnsi="標楷體" w:hint="eastAsia"/>
          <w:sz w:val="28"/>
          <w:szCs w:val="28"/>
        </w:rPr>
        <w:t>強化橫、縱向聯繫</w:t>
      </w:r>
      <w:r w:rsidR="00BD3B2D">
        <w:rPr>
          <w:rFonts w:ascii="標楷體" w:eastAsia="標楷體" w:hAnsi="標楷體" w:hint="eastAsia"/>
          <w:sz w:val="28"/>
          <w:szCs w:val="28"/>
        </w:rPr>
        <w:t>：</w:t>
      </w:r>
    </w:p>
    <w:p w:rsidR="00BD3B2D" w:rsidRDefault="005D79E5" w:rsidP="005D79E5">
      <w:pPr>
        <w:tabs>
          <w:tab w:val="left" w:pos="567"/>
        </w:tabs>
        <w:spacing w:line="6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3B2D">
        <w:rPr>
          <w:rFonts w:ascii="標楷體" w:eastAsia="標楷體" w:hAnsi="標楷體" w:hint="eastAsia"/>
          <w:sz w:val="28"/>
          <w:szCs w:val="28"/>
        </w:rPr>
        <w:t>強化</w:t>
      </w:r>
      <w:r>
        <w:rPr>
          <w:rFonts w:ascii="標楷體" w:eastAsia="標楷體" w:hAnsi="標楷體" w:hint="eastAsia"/>
          <w:sz w:val="28"/>
          <w:szCs w:val="28"/>
        </w:rPr>
        <w:t>內控小組與各主管機關、主管機關與所屬機關間，以及機關內部間</w:t>
      </w:r>
      <w:r w:rsidR="00BD3B2D" w:rsidRPr="00F36ACC">
        <w:rPr>
          <w:rFonts w:ascii="標楷體" w:eastAsia="標楷體" w:hAnsi="標楷體" w:hint="eastAsia"/>
          <w:sz w:val="28"/>
          <w:szCs w:val="28"/>
        </w:rPr>
        <w:t>聯繫。</w:t>
      </w:r>
    </w:p>
    <w:p w:rsidR="005406C2" w:rsidRDefault="005D79E5" w:rsidP="00CC3C28">
      <w:pPr>
        <w:tabs>
          <w:tab w:val="left" w:pos="1276"/>
        </w:tabs>
        <w:spacing w:line="600" w:lineRule="exact"/>
        <w:ind w:left="1271" w:hangingChars="454" w:hanging="12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3B2D">
        <w:rPr>
          <w:rFonts w:ascii="標楷體" w:eastAsia="標楷體" w:hAnsi="標楷體" w:hint="eastAsia"/>
          <w:sz w:val="28"/>
          <w:szCs w:val="28"/>
        </w:rPr>
        <w:t>(五)</w:t>
      </w:r>
      <w:r w:rsidR="00BD3B2D" w:rsidRPr="00F36ACC">
        <w:rPr>
          <w:rFonts w:ascii="標楷體" w:eastAsia="標楷體" w:hAnsi="標楷體" w:hint="eastAsia"/>
          <w:sz w:val="28"/>
          <w:szCs w:val="28"/>
        </w:rPr>
        <w:t>提供各項專案報告意見</w:t>
      </w:r>
      <w:r w:rsidR="00BD3B2D">
        <w:rPr>
          <w:rFonts w:ascii="標楷體" w:eastAsia="標楷體" w:hAnsi="標楷體" w:hint="eastAsia"/>
          <w:sz w:val="28"/>
          <w:szCs w:val="28"/>
        </w:rPr>
        <w:t>：</w:t>
      </w:r>
    </w:p>
    <w:p w:rsidR="00BD3B2D" w:rsidRPr="00D03669" w:rsidRDefault="00BD3B2D" w:rsidP="005D79E5">
      <w:pPr>
        <w:tabs>
          <w:tab w:val="left" w:pos="709"/>
        </w:tabs>
        <w:spacing w:line="60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F36ACC">
        <w:rPr>
          <w:rFonts w:ascii="標楷體" w:eastAsia="標楷體" w:hAnsi="標楷體" w:hint="eastAsia"/>
          <w:sz w:val="28"/>
          <w:szCs w:val="28"/>
        </w:rPr>
        <w:t>配合未來的規劃，協助重要政策的傳遞及</w:t>
      </w:r>
      <w:r>
        <w:rPr>
          <w:rFonts w:ascii="標楷體" w:eastAsia="標楷體" w:hAnsi="標楷體" w:hint="eastAsia"/>
          <w:sz w:val="28"/>
          <w:szCs w:val="28"/>
        </w:rPr>
        <w:t>蒐集</w:t>
      </w:r>
      <w:r w:rsidRPr="00F36ACC">
        <w:rPr>
          <w:rFonts w:ascii="標楷體" w:eastAsia="標楷體" w:hAnsi="標楷體" w:hint="eastAsia"/>
          <w:sz w:val="28"/>
          <w:szCs w:val="28"/>
        </w:rPr>
        <w:t>推動過程</w:t>
      </w:r>
      <w:r>
        <w:rPr>
          <w:rFonts w:ascii="標楷體" w:eastAsia="標楷體" w:hAnsi="標楷體" w:hint="eastAsia"/>
          <w:sz w:val="28"/>
          <w:szCs w:val="28"/>
        </w:rPr>
        <w:t>各方</w:t>
      </w:r>
      <w:r w:rsidRPr="00F36ACC">
        <w:rPr>
          <w:rFonts w:ascii="標楷體" w:eastAsia="標楷體" w:hAnsi="標楷體" w:hint="eastAsia"/>
          <w:sz w:val="28"/>
          <w:szCs w:val="28"/>
        </w:rPr>
        <w:t>意見反映，</w:t>
      </w:r>
      <w:r>
        <w:rPr>
          <w:rFonts w:ascii="標楷體" w:eastAsia="標楷體" w:hAnsi="標楷體" w:hint="eastAsia"/>
          <w:sz w:val="28"/>
          <w:szCs w:val="28"/>
        </w:rPr>
        <w:t>俾</w:t>
      </w:r>
      <w:r w:rsidRPr="00F36ACC">
        <w:rPr>
          <w:rFonts w:ascii="標楷體" w:eastAsia="標楷體" w:hAnsi="標楷體" w:hint="eastAsia"/>
          <w:sz w:val="28"/>
          <w:szCs w:val="28"/>
        </w:rPr>
        <w:t>助</w:t>
      </w:r>
      <w:r w:rsidR="005D79E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36ACC">
        <w:rPr>
          <w:rFonts w:ascii="標楷體" w:eastAsia="標楷體" w:hAnsi="標楷體" w:hint="eastAsia"/>
          <w:sz w:val="28"/>
          <w:szCs w:val="28"/>
        </w:rPr>
        <w:lastRenderedPageBreak/>
        <w:t>於未來專案報告之意見提供。</w:t>
      </w:r>
    </w:p>
    <w:p w:rsidR="00730764" w:rsidRPr="00EA5BD5" w:rsidRDefault="001E2447" w:rsidP="00CA7D9C">
      <w:pPr>
        <w:numPr>
          <w:ilvl w:val="0"/>
          <w:numId w:val="4"/>
        </w:numPr>
        <w:tabs>
          <w:tab w:val="left" w:pos="709"/>
        </w:tabs>
        <w:spacing w:line="600" w:lineRule="exact"/>
        <w:ind w:left="2127" w:hanging="2127"/>
        <w:jc w:val="both"/>
        <w:rPr>
          <w:rFonts w:ascii="標楷體" w:eastAsia="標楷體" w:hAnsi="標楷體"/>
          <w:sz w:val="28"/>
          <w:szCs w:val="28"/>
        </w:rPr>
      </w:pPr>
      <w:r w:rsidRPr="001E2447">
        <w:rPr>
          <w:rFonts w:ascii="標楷體" w:eastAsia="標楷體" w:hAnsi="標楷體" w:cs="標楷體" w:hint="eastAsia"/>
          <w:sz w:val="28"/>
          <w:szCs w:val="28"/>
        </w:rPr>
        <w:t>辦理時間</w:t>
      </w:r>
      <w:r w:rsidR="00962AC8" w:rsidRPr="00EA5BD5">
        <w:rPr>
          <w:rFonts w:ascii="標楷體" w:eastAsia="標楷體" w:hAnsi="標楷體" w:hint="eastAsia"/>
          <w:sz w:val="28"/>
          <w:szCs w:val="28"/>
        </w:rPr>
        <w:t>：</w:t>
      </w:r>
      <w:r w:rsidR="00962AC8">
        <w:rPr>
          <w:rFonts w:ascii="標楷體" w:eastAsia="標楷體" w:hAnsi="標楷體" w:hint="eastAsia"/>
          <w:sz w:val="28"/>
          <w:szCs w:val="28"/>
        </w:rPr>
        <w:t xml:space="preserve"> </w:t>
      </w:r>
      <w:r w:rsidR="00962AC8">
        <w:rPr>
          <w:rFonts w:ascii="標楷體" w:eastAsia="標楷體" w:hAnsi="標楷體" w:cs="標楷體"/>
          <w:sz w:val="28"/>
          <w:szCs w:val="28"/>
        </w:rPr>
        <w:t>10</w:t>
      </w:r>
      <w:r w:rsidR="00962AC8">
        <w:rPr>
          <w:rFonts w:ascii="標楷體" w:eastAsia="標楷體" w:hAnsi="標楷體" w:cs="標楷體" w:hint="eastAsia"/>
          <w:sz w:val="28"/>
          <w:szCs w:val="28"/>
        </w:rPr>
        <w:t>4</w:t>
      </w:r>
      <w:r w:rsidR="00CA7D9C">
        <w:rPr>
          <w:rFonts w:ascii="標楷體" w:eastAsia="標楷體" w:hAnsi="標楷體" w:cs="標楷體" w:hint="eastAsia"/>
          <w:sz w:val="28"/>
          <w:szCs w:val="28"/>
        </w:rPr>
        <w:t>年</w:t>
      </w:r>
      <w:r w:rsidR="00962AC8">
        <w:rPr>
          <w:rFonts w:ascii="標楷體" w:eastAsia="標楷體" w:hAnsi="標楷體" w:cs="標楷體" w:hint="eastAsia"/>
          <w:sz w:val="28"/>
          <w:szCs w:val="28"/>
        </w:rPr>
        <w:t>1</w:t>
      </w:r>
      <w:r w:rsidR="00CA7D9C">
        <w:rPr>
          <w:rFonts w:ascii="標楷體" w:eastAsia="標楷體" w:hAnsi="標楷體" w:cs="標楷體" w:hint="eastAsia"/>
          <w:sz w:val="28"/>
          <w:szCs w:val="28"/>
        </w:rPr>
        <w:t>月</w:t>
      </w:r>
      <w:r w:rsidR="00CA7D9C">
        <w:rPr>
          <w:rFonts w:ascii="標楷體" w:eastAsia="標楷體" w:hAnsi="標楷體" w:cs="標楷體"/>
          <w:sz w:val="28"/>
          <w:szCs w:val="28"/>
        </w:rPr>
        <w:t>1</w:t>
      </w:r>
      <w:r w:rsidR="00CA7D9C">
        <w:rPr>
          <w:rFonts w:ascii="標楷體" w:eastAsia="標楷體" w:hAnsi="標楷體" w:cs="標楷體" w:hint="eastAsia"/>
          <w:sz w:val="28"/>
          <w:szCs w:val="28"/>
        </w:rPr>
        <w:t>日起至</w:t>
      </w:r>
      <w:r w:rsidR="00CA7D9C">
        <w:rPr>
          <w:rFonts w:ascii="標楷體" w:eastAsia="標楷體" w:hAnsi="標楷體" w:cs="標楷體"/>
          <w:sz w:val="28"/>
          <w:szCs w:val="28"/>
        </w:rPr>
        <w:t>10</w:t>
      </w:r>
      <w:r w:rsidR="00962AC8">
        <w:rPr>
          <w:rFonts w:ascii="標楷體" w:eastAsia="標楷體" w:hAnsi="標楷體" w:cs="標楷體" w:hint="eastAsia"/>
          <w:sz w:val="28"/>
          <w:szCs w:val="28"/>
        </w:rPr>
        <w:t>4</w:t>
      </w:r>
      <w:r w:rsidR="00CA7D9C">
        <w:rPr>
          <w:rFonts w:ascii="標楷體" w:eastAsia="標楷體" w:hAnsi="標楷體" w:cs="標楷體" w:hint="eastAsia"/>
          <w:sz w:val="28"/>
          <w:szCs w:val="28"/>
        </w:rPr>
        <w:t>年</w:t>
      </w:r>
      <w:r w:rsidR="00CA7D9C">
        <w:rPr>
          <w:rFonts w:ascii="標楷體" w:eastAsia="標楷體" w:hAnsi="標楷體" w:cs="標楷體"/>
          <w:sz w:val="28"/>
          <w:szCs w:val="28"/>
        </w:rPr>
        <w:t>12</w:t>
      </w:r>
      <w:r w:rsidR="00CA7D9C">
        <w:rPr>
          <w:rFonts w:ascii="標楷體" w:eastAsia="標楷體" w:hAnsi="標楷體" w:cs="標楷體" w:hint="eastAsia"/>
          <w:sz w:val="28"/>
          <w:szCs w:val="28"/>
        </w:rPr>
        <w:t>月</w:t>
      </w:r>
      <w:r w:rsidR="00CA7D9C">
        <w:rPr>
          <w:rFonts w:ascii="標楷體" w:eastAsia="標楷體" w:hAnsi="標楷體" w:cs="標楷體"/>
          <w:sz w:val="28"/>
          <w:szCs w:val="28"/>
        </w:rPr>
        <w:t>31</w:t>
      </w:r>
      <w:r w:rsidR="00CA7D9C">
        <w:rPr>
          <w:rFonts w:ascii="標楷體" w:eastAsia="標楷體" w:hAnsi="標楷體" w:cs="標楷體" w:hint="eastAsia"/>
          <w:sz w:val="28"/>
          <w:szCs w:val="28"/>
        </w:rPr>
        <w:t>日止，</w:t>
      </w:r>
      <w:r w:rsidR="00EE5848">
        <w:rPr>
          <w:rFonts w:ascii="標楷體" w:eastAsia="標楷體" w:hAnsi="標楷體" w:cs="標楷體" w:hint="eastAsia"/>
          <w:sz w:val="28"/>
          <w:szCs w:val="28"/>
        </w:rPr>
        <w:t>每季</w:t>
      </w:r>
      <w:r w:rsidR="00730764" w:rsidRPr="00EA5BD5">
        <w:rPr>
          <w:rFonts w:ascii="標楷體" w:eastAsia="標楷體" w:hAnsi="標楷體" w:hint="eastAsia"/>
          <w:sz w:val="28"/>
          <w:szCs w:val="28"/>
        </w:rPr>
        <w:t>擇一日辦理</w:t>
      </w:r>
      <w:r w:rsidR="00E36798">
        <w:rPr>
          <w:rFonts w:ascii="標楷體" w:eastAsia="標楷體" w:hAnsi="標楷體" w:hint="eastAsia"/>
          <w:sz w:val="28"/>
          <w:szCs w:val="28"/>
        </w:rPr>
        <w:t>；並得視實際需要</w:t>
      </w:r>
      <w:r w:rsidR="00BD3B2D">
        <w:rPr>
          <w:rFonts w:ascii="標楷體" w:eastAsia="標楷體" w:hAnsi="標楷體" w:hint="eastAsia"/>
          <w:sz w:val="28"/>
          <w:szCs w:val="28"/>
        </w:rPr>
        <w:t>調整</w:t>
      </w:r>
      <w:r w:rsidR="00E36798">
        <w:rPr>
          <w:rFonts w:ascii="標楷體" w:eastAsia="標楷體" w:hAnsi="標楷體" w:hint="eastAsia"/>
          <w:sz w:val="28"/>
          <w:szCs w:val="28"/>
        </w:rPr>
        <w:t>辦理次數</w:t>
      </w:r>
      <w:r w:rsidR="00730764" w:rsidRPr="00EA5BD5">
        <w:rPr>
          <w:rFonts w:ascii="標楷體" w:eastAsia="標楷體" w:hAnsi="標楷體" w:hint="eastAsia"/>
          <w:sz w:val="28"/>
          <w:szCs w:val="28"/>
        </w:rPr>
        <w:t>。</w:t>
      </w:r>
    </w:p>
    <w:p w:rsidR="00730764" w:rsidRPr="00EA5BD5" w:rsidRDefault="00730764" w:rsidP="00EA5BD5">
      <w:pPr>
        <w:numPr>
          <w:ilvl w:val="0"/>
          <w:numId w:val="4"/>
        </w:numPr>
        <w:tabs>
          <w:tab w:val="left" w:pos="686"/>
        </w:tabs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A5BD5">
        <w:rPr>
          <w:rFonts w:ascii="標楷體" w:eastAsia="標楷體" w:hAnsi="標楷體" w:hint="eastAsia"/>
          <w:sz w:val="28"/>
          <w:szCs w:val="28"/>
        </w:rPr>
        <w:t>地</w:t>
      </w:r>
      <w:r w:rsidR="00054D53" w:rsidRPr="00EA5B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5BD5">
        <w:rPr>
          <w:rFonts w:ascii="標楷體" w:eastAsia="標楷體" w:hAnsi="標楷體" w:hint="eastAsia"/>
          <w:sz w:val="28"/>
          <w:szCs w:val="28"/>
        </w:rPr>
        <w:t>點：本府主計</w:t>
      </w:r>
      <w:r w:rsidR="001C5B83">
        <w:rPr>
          <w:rFonts w:ascii="標楷體" w:eastAsia="標楷體" w:hAnsi="標楷體" w:hint="eastAsia"/>
          <w:sz w:val="28"/>
          <w:szCs w:val="28"/>
        </w:rPr>
        <w:t>處</w:t>
      </w:r>
      <w:r w:rsidR="00875661">
        <w:rPr>
          <w:rFonts w:ascii="標楷體" w:eastAsia="標楷體" w:hAnsi="標楷體" w:hint="eastAsia"/>
          <w:sz w:val="28"/>
          <w:szCs w:val="28"/>
        </w:rPr>
        <w:t>簡報室</w:t>
      </w:r>
      <w:r w:rsidR="003257CB" w:rsidRPr="00EA5BD5">
        <w:rPr>
          <w:rFonts w:ascii="標楷體" w:eastAsia="標楷體" w:hAnsi="標楷體" w:hint="eastAsia"/>
          <w:sz w:val="28"/>
          <w:szCs w:val="28"/>
        </w:rPr>
        <w:t>（可另擇地點）</w:t>
      </w:r>
      <w:r w:rsidRPr="00EA5BD5">
        <w:rPr>
          <w:rFonts w:ascii="標楷體" w:eastAsia="標楷體" w:hAnsi="標楷體" w:hint="eastAsia"/>
          <w:sz w:val="28"/>
          <w:szCs w:val="28"/>
        </w:rPr>
        <w:t>。</w:t>
      </w:r>
    </w:p>
    <w:p w:rsidR="00730764" w:rsidRPr="00EA5BD5" w:rsidRDefault="00730764" w:rsidP="00EA5BD5">
      <w:pPr>
        <w:numPr>
          <w:ilvl w:val="0"/>
          <w:numId w:val="4"/>
        </w:numPr>
        <w:tabs>
          <w:tab w:val="left" w:pos="686"/>
        </w:tabs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A5BD5">
        <w:rPr>
          <w:rFonts w:ascii="標楷體" w:eastAsia="標楷體" w:hAnsi="標楷體" w:hint="eastAsia"/>
          <w:sz w:val="28"/>
          <w:szCs w:val="28"/>
        </w:rPr>
        <w:t>主辦單位：</w:t>
      </w:r>
      <w:r w:rsidR="001E2447" w:rsidRPr="001E2447">
        <w:rPr>
          <w:rFonts w:ascii="標楷體" w:eastAsia="標楷體" w:hAnsi="標楷體" w:hint="eastAsia"/>
          <w:sz w:val="28"/>
          <w:szCs w:val="28"/>
        </w:rPr>
        <w:t>本府</w:t>
      </w:r>
      <w:r w:rsidRPr="00EA5BD5">
        <w:rPr>
          <w:rFonts w:ascii="標楷體" w:eastAsia="標楷體" w:hAnsi="標楷體" w:hint="eastAsia"/>
          <w:sz w:val="28"/>
          <w:szCs w:val="28"/>
        </w:rPr>
        <w:t>主計</w:t>
      </w:r>
      <w:r w:rsidR="001C5B83">
        <w:rPr>
          <w:rFonts w:ascii="標楷體" w:eastAsia="標楷體" w:hAnsi="標楷體" w:hint="eastAsia"/>
          <w:sz w:val="28"/>
          <w:szCs w:val="28"/>
        </w:rPr>
        <w:t>處</w:t>
      </w:r>
      <w:r w:rsidR="001E2447" w:rsidRPr="00EA5BD5">
        <w:rPr>
          <w:rFonts w:ascii="標楷體" w:eastAsia="標楷體" w:hAnsi="標楷體" w:hint="eastAsia"/>
          <w:sz w:val="28"/>
          <w:szCs w:val="28"/>
        </w:rPr>
        <w:t>（</w:t>
      </w:r>
      <w:r w:rsidR="001C5B83">
        <w:rPr>
          <w:rFonts w:ascii="標楷體" w:eastAsia="標楷體" w:hAnsi="標楷體" w:hint="eastAsia"/>
          <w:sz w:val="28"/>
          <w:szCs w:val="28"/>
        </w:rPr>
        <w:t>第五科</w:t>
      </w:r>
      <w:r w:rsidR="001E2447" w:rsidRPr="00EA5BD5">
        <w:rPr>
          <w:rFonts w:ascii="標楷體" w:eastAsia="標楷體" w:hAnsi="標楷體" w:hint="eastAsia"/>
          <w:sz w:val="28"/>
          <w:szCs w:val="28"/>
        </w:rPr>
        <w:t>）</w:t>
      </w:r>
      <w:r w:rsidRPr="00EA5BD5">
        <w:rPr>
          <w:rFonts w:ascii="標楷體" w:eastAsia="標楷體" w:hAnsi="標楷體" w:hint="eastAsia"/>
          <w:sz w:val="28"/>
          <w:szCs w:val="28"/>
        </w:rPr>
        <w:t>。</w:t>
      </w:r>
    </w:p>
    <w:p w:rsidR="00235648" w:rsidRPr="00CA7D9C" w:rsidRDefault="00CA7D9C" w:rsidP="00EA5BD5">
      <w:pPr>
        <w:numPr>
          <w:ilvl w:val="0"/>
          <w:numId w:val="4"/>
        </w:numPr>
        <w:tabs>
          <w:tab w:val="left" w:pos="686"/>
        </w:tabs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7A1B19">
        <w:rPr>
          <w:rFonts w:ascii="標楷體" w:eastAsia="標楷體" w:hAnsi="標楷體" w:cs="標楷體" w:hint="eastAsia"/>
          <w:sz w:val="28"/>
          <w:szCs w:val="28"/>
        </w:rPr>
        <w:t>實施對象</w:t>
      </w:r>
      <w:r w:rsidR="00730764" w:rsidRPr="00EA5BD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EA5BD5">
        <w:rPr>
          <w:rFonts w:ascii="標楷體" w:eastAsia="標楷體" w:hAnsi="標楷體" w:hint="eastAsia"/>
          <w:sz w:val="28"/>
          <w:szCs w:val="28"/>
        </w:rPr>
        <w:t>機關</w:t>
      </w:r>
      <w:r>
        <w:rPr>
          <w:rFonts w:ascii="標楷體" w:eastAsia="標楷體" w:hAnsi="標楷體" w:hint="eastAsia"/>
          <w:sz w:val="28"/>
          <w:szCs w:val="28"/>
        </w:rPr>
        <w:t>薦舉之</w:t>
      </w:r>
      <w:r w:rsidRPr="00CB10E6">
        <w:rPr>
          <w:rFonts w:ascii="標楷體" w:eastAsia="標楷體" w:hAnsi="標楷體" w:hint="eastAsia"/>
          <w:color w:val="000000"/>
          <w:sz w:val="28"/>
          <w:szCs w:val="28"/>
        </w:rPr>
        <w:t>內部控制</w:t>
      </w:r>
      <w:r w:rsidR="005024D6" w:rsidRPr="00EA5BD5">
        <w:rPr>
          <w:rFonts w:ascii="標楷體" w:eastAsia="標楷體" w:hAnsi="標楷體" w:hint="eastAsia"/>
          <w:sz w:val="28"/>
          <w:szCs w:val="28"/>
        </w:rPr>
        <w:t>（</w:t>
      </w:r>
      <w:r w:rsidR="005024D6">
        <w:rPr>
          <w:rFonts w:ascii="標楷體" w:eastAsia="標楷體" w:hAnsi="標楷體" w:hint="eastAsia"/>
          <w:sz w:val="28"/>
          <w:szCs w:val="28"/>
        </w:rPr>
        <w:t>含內部稽核</w:t>
      </w:r>
      <w:r w:rsidR="005024D6" w:rsidRPr="00EA5BD5">
        <w:rPr>
          <w:rFonts w:ascii="標楷體" w:eastAsia="標楷體" w:hAnsi="標楷體" w:hint="eastAsia"/>
          <w:sz w:val="28"/>
          <w:szCs w:val="28"/>
        </w:rPr>
        <w:t>）</w:t>
      </w:r>
      <w:r w:rsidRPr="00CB10E6">
        <w:rPr>
          <w:rFonts w:ascii="標楷體" w:eastAsia="標楷體" w:hAnsi="標楷體" w:hint="eastAsia"/>
          <w:color w:val="000000"/>
          <w:sz w:val="28"/>
          <w:szCs w:val="28"/>
        </w:rPr>
        <w:t>種子教師</w:t>
      </w:r>
      <w:r w:rsidR="00BD3B2D">
        <w:rPr>
          <w:rFonts w:ascii="標楷體" w:eastAsia="標楷體" w:hAnsi="標楷體" w:hint="eastAsia"/>
          <w:color w:val="000000"/>
          <w:sz w:val="28"/>
          <w:szCs w:val="28"/>
        </w:rPr>
        <w:t>及有意充實內部控制專</w:t>
      </w:r>
      <w:r w:rsidR="007043A6">
        <w:rPr>
          <w:rFonts w:ascii="標楷體" w:eastAsia="標楷體" w:hAnsi="標楷體" w:hint="eastAsia"/>
          <w:color w:val="000000"/>
          <w:sz w:val="28"/>
          <w:szCs w:val="28"/>
        </w:rPr>
        <w:t>業</w:t>
      </w:r>
      <w:r w:rsidR="00BD3B2D">
        <w:rPr>
          <w:rFonts w:ascii="標楷體" w:eastAsia="標楷體" w:hAnsi="標楷體" w:hint="eastAsia"/>
          <w:color w:val="000000"/>
          <w:sz w:val="28"/>
          <w:szCs w:val="28"/>
        </w:rPr>
        <w:t>知識之同仁</w:t>
      </w:r>
      <w:r w:rsidR="00A4305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7D9C" w:rsidRPr="00630397" w:rsidRDefault="001E2447" w:rsidP="00EA5BD5">
      <w:pPr>
        <w:numPr>
          <w:ilvl w:val="0"/>
          <w:numId w:val="4"/>
        </w:numPr>
        <w:tabs>
          <w:tab w:val="left" w:pos="686"/>
        </w:tabs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1E2447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F01B1A" w:rsidRPr="001E2447">
        <w:rPr>
          <w:rFonts w:ascii="標楷體" w:eastAsia="標楷體" w:hAnsi="標楷體" w:hint="eastAsia"/>
          <w:color w:val="000000"/>
          <w:sz w:val="28"/>
          <w:szCs w:val="28"/>
        </w:rPr>
        <w:t>時程</w:t>
      </w:r>
      <w:r w:rsidRPr="001E2447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F01B1A" w:rsidRPr="001E2447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Pr="001E2447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30397" w:rsidRPr="008D5366" w:rsidRDefault="00630397" w:rsidP="00630397">
      <w:pPr>
        <w:numPr>
          <w:ilvl w:val="1"/>
          <w:numId w:val="4"/>
        </w:numPr>
        <w:tabs>
          <w:tab w:val="left" w:pos="1134"/>
        </w:tabs>
        <w:spacing w:line="600" w:lineRule="exact"/>
        <w:ind w:left="1134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計畫時程：</w:t>
      </w:r>
    </w:p>
    <w:tbl>
      <w:tblPr>
        <w:tblW w:w="8397" w:type="dxa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6412"/>
      </w:tblGrid>
      <w:tr w:rsidR="00630397" w:rsidRPr="00630397" w:rsidTr="00FF094E">
        <w:trPr>
          <w:trHeight w:val="170"/>
        </w:trPr>
        <w:tc>
          <w:tcPr>
            <w:tcW w:w="1985" w:type="dxa"/>
            <w:shd w:val="clear" w:color="auto" w:fill="BFBFBF"/>
            <w:vAlign w:val="center"/>
          </w:tcPr>
          <w:p w:rsidR="00630397" w:rsidRPr="00630397" w:rsidRDefault="00630397" w:rsidP="008D5366">
            <w:pPr>
              <w:tabs>
                <w:tab w:val="left" w:pos="686"/>
              </w:tabs>
              <w:spacing w:line="600" w:lineRule="exact"/>
              <w:ind w:left="-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397">
              <w:rPr>
                <w:rFonts w:ascii="標楷體" w:eastAsia="標楷體" w:hAnsi="標楷體" w:hint="eastAsia"/>
                <w:sz w:val="28"/>
                <w:szCs w:val="28"/>
              </w:rPr>
              <w:t>時程(每季)</w:t>
            </w:r>
          </w:p>
        </w:tc>
        <w:tc>
          <w:tcPr>
            <w:tcW w:w="6412" w:type="dxa"/>
            <w:shd w:val="clear" w:color="auto" w:fill="BFBFBF"/>
            <w:vAlign w:val="center"/>
          </w:tcPr>
          <w:p w:rsidR="00630397" w:rsidRPr="00630397" w:rsidRDefault="00630397" w:rsidP="008D5366">
            <w:pPr>
              <w:tabs>
                <w:tab w:val="left" w:pos="686"/>
              </w:tabs>
              <w:spacing w:line="600" w:lineRule="exact"/>
              <w:ind w:left="-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397">
              <w:rPr>
                <w:rFonts w:ascii="標楷體" w:eastAsia="標楷體" w:hAnsi="標楷體" w:hint="eastAsia"/>
                <w:sz w:val="28"/>
                <w:szCs w:val="28"/>
              </w:rPr>
              <w:t>研討主題</w:t>
            </w:r>
          </w:p>
        </w:tc>
      </w:tr>
      <w:tr w:rsidR="00630397" w:rsidRPr="00630397" w:rsidTr="00FF094E">
        <w:trPr>
          <w:trHeight w:val="170"/>
        </w:trPr>
        <w:tc>
          <w:tcPr>
            <w:tcW w:w="1985" w:type="dxa"/>
            <w:vAlign w:val="center"/>
          </w:tcPr>
          <w:p w:rsidR="00630397" w:rsidRPr="00630397" w:rsidRDefault="00962AC8" w:rsidP="008D5366">
            <w:pPr>
              <w:tabs>
                <w:tab w:val="left" w:pos="686"/>
              </w:tabs>
              <w:spacing w:line="600" w:lineRule="exact"/>
              <w:ind w:left="-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="00630397" w:rsidRPr="0063039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1-3</w:t>
            </w:r>
            <w:r w:rsidR="00630397" w:rsidRPr="0063039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412" w:type="dxa"/>
            <w:vAlign w:val="center"/>
          </w:tcPr>
          <w:p w:rsidR="00630397" w:rsidRPr="00630397" w:rsidRDefault="005C3190" w:rsidP="006F6E3B">
            <w:pPr>
              <w:tabs>
                <w:tab w:val="left" w:pos="686"/>
              </w:tabs>
              <w:spacing w:line="600" w:lineRule="exact"/>
              <w:ind w:left="-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內部控制</w:t>
            </w:r>
            <w:r w:rsidR="00600A6F">
              <w:rPr>
                <w:rFonts w:ascii="標楷體" w:eastAsia="標楷體" w:hAnsi="標楷體" w:hint="eastAsia"/>
                <w:sz w:val="28"/>
                <w:szCs w:val="28"/>
              </w:rPr>
              <w:t>自行評估</w:t>
            </w:r>
          </w:p>
        </w:tc>
      </w:tr>
      <w:tr w:rsidR="00630397" w:rsidRPr="00630397" w:rsidTr="00FF094E">
        <w:trPr>
          <w:trHeight w:val="170"/>
        </w:trPr>
        <w:tc>
          <w:tcPr>
            <w:tcW w:w="1985" w:type="dxa"/>
            <w:vAlign w:val="center"/>
          </w:tcPr>
          <w:p w:rsidR="00630397" w:rsidRPr="00630397" w:rsidRDefault="00027E46" w:rsidP="008D5366">
            <w:pPr>
              <w:tabs>
                <w:tab w:val="left" w:pos="686"/>
              </w:tabs>
              <w:spacing w:line="600" w:lineRule="exact"/>
              <w:ind w:left="-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="00630397" w:rsidRPr="0063039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4-6</w:t>
            </w:r>
            <w:r w:rsidR="00630397" w:rsidRPr="0063039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412" w:type="dxa"/>
            <w:vAlign w:val="center"/>
          </w:tcPr>
          <w:p w:rsidR="00630397" w:rsidRPr="00630397" w:rsidRDefault="00600A6F" w:rsidP="006F6E3B">
            <w:pPr>
              <w:tabs>
                <w:tab w:val="left" w:pos="686"/>
              </w:tabs>
              <w:spacing w:line="600" w:lineRule="exact"/>
              <w:ind w:left="-52"/>
              <w:rPr>
                <w:rFonts w:ascii="標楷體" w:eastAsia="標楷體" w:hAnsi="標楷體"/>
                <w:sz w:val="28"/>
                <w:szCs w:val="28"/>
              </w:rPr>
            </w:pPr>
            <w:r w:rsidRPr="00630397">
              <w:rPr>
                <w:rFonts w:ascii="標楷體" w:eastAsia="標楷體" w:hAnsi="標楷體" w:hint="eastAsia"/>
                <w:sz w:val="28"/>
                <w:szCs w:val="28"/>
              </w:rPr>
              <w:t>內部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稽核</w:t>
            </w:r>
          </w:p>
        </w:tc>
      </w:tr>
      <w:tr w:rsidR="00630397" w:rsidRPr="00630397" w:rsidTr="00FF094E">
        <w:trPr>
          <w:trHeight w:val="170"/>
        </w:trPr>
        <w:tc>
          <w:tcPr>
            <w:tcW w:w="1985" w:type="dxa"/>
            <w:vAlign w:val="center"/>
          </w:tcPr>
          <w:p w:rsidR="00630397" w:rsidRPr="00630397" w:rsidRDefault="00027E46" w:rsidP="008D5366">
            <w:pPr>
              <w:tabs>
                <w:tab w:val="left" w:pos="686"/>
              </w:tabs>
              <w:spacing w:line="600" w:lineRule="exact"/>
              <w:ind w:left="-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="00630397" w:rsidRPr="0063039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7-9</w:t>
            </w:r>
            <w:r w:rsidR="00630397" w:rsidRPr="0063039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412" w:type="dxa"/>
            <w:vAlign w:val="center"/>
          </w:tcPr>
          <w:p w:rsidR="00630397" w:rsidRPr="00630397" w:rsidRDefault="00600A6F" w:rsidP="006F6E3B">
            <w:pPr>
              <w:tabs>
                <w:tab w:val="left" w:pos="686"/>
              </w:tabs>
              <w:spacing w:line="600" w:lineRule="exact"/>
              <w:ind w:left="-52"/>
              <w:rPr>
                <w:rFonts w:ascii="標楷體" w:eastAsia="標楷體" w:hAnsi="標楷體"/>
                <w:sz w:val="28"/>
                <w:szCs w:val="28"/>
              </w:rPr>
            </w:pPr>
            <w:r w:rsidRPr="00630397">
              <w:rPr>
                <w:rFonts w:ascii="標楷體" w:eastAsia="標楷體" w:hAnsi="標楷體" w:hint="eastAsia"/>
                <w:sz w:val="28"/>
                <w:szCs w:val="28"/>
              </w:rPr>
              <w:t>內部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稽核</w:t>
            </w:r>
          </w:p>
        </w:tc>
      </w:tr>
      <w:tr w:rsidR="00630397" w:rsidRPr="00630397" w:rsidTr="00FF094E">
        <w:trPr>
          <w:trHeight w:val="170"/>
        </w:trPr>
        <w:tc>
          <w:tcPr>
            <w:tcW w:w="1985" w:type="dxa"/>
            <w:vAlign w:val="center"/>
          </w:tcPr>
          <w:p w:rsidR="00630397" w:rsidRPr="00630397" w:rsidRDefault="00027E46" w:rsidP="00FC46B2">
            <w:pPr>
              <w:tabs>
                <w:tab w:val="left" w:pos="686"/>
              </w:tabs>
              <w:spacing w:line="600" w:lineRule="exact"/>
              <w:ind w:left="-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="00630397" w:rsidRPr="0063039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40EB6">
              <w:rPr>
                <w:rFonts w:ascii="標楷體" w:eastAsia="標楷體" w:hAnsi="標楷體" w:hint="eastAsia"/>
                <w:sz w:val="28"/>
                <w:szCs w:val="28"/>
              </w:rPr>
              <w:t>10-12</w:t>
            </w:r>
            <w:r w:rsidR="00630397" w:rsidRPr="0063039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412" w:type="dxa"/>
            <w:vAlign w:val="center"/>
          </w:tcPr>
          <w:p w:rsidR="00630397" w:rsidRPr="00630397" w:rsidRDefault="00600A6F" w:rsidP="008D5366">
            <w:pPr>
              <w:tabs>
                <w:tab w:val="left" w:pos="686"/>
              </w:tabs>
              <w:spacing w:line="600" w:lineRule="exact"/>
              <w:ind w:left="-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內部控制專題研討(暫定)</w:t>
            </w:r>
          </w:p>
        </w:tc>
      </w:tr>
    </w:tbl>
    <w:p w:rsidR="002D5AF4" w:rsidRPr="000E2C5F" w:rsidRDefault="009E17CA" w:rsidP="00630397">
      <w:pPr>
        <w:numPr>
          <w:ilvl w:val="1"/>
          <w:numId w:val="4"/>
        </w:numPr>
        <w:tabs>
          <w:tab w:val="left" w:pos="1134"/>
        </w:tabs>
        <w:spacing w:line="600" w:lineRule="exact"/>
        <w:ind w:left="1134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研討主題得</w:t>
      </w:r>
      <w:r w:rsidR="00CF3132">
        <w:rPr>
          <w:rFonts w:ascii="標楷體" w:eastAsia="標楷體" w:hAnsi="標楷體" w:hint="eastAsia"/>
          <w:color w:val="000000"/>
          <w:sz w:val="28"/>
          <w:szCs w:val="28"/>
        </w:rPr>
        <w:t>視</w:t>
      </w:r>
      <w:r w:rsidR="00E36798">
        <w:rPr>
          <w:rFonts w:ascii="標楷體" w:eastAsia="標楷體" w:hAnsi="標楷體" w:hint="eastAsia"/>
          <w:color w:val="000000"/>
          <w:sz w:val="28"/>
          <w:szCs w:val="28"/>
        </w:rPr>
        <w:t>實際</w:t>
      </w:r>
      <w:r>
        <w:rPr>
          <w:rFonts w:ascii="標楷體" w:eastAsia="標楷體" w:hAnsi="標楷體" w:hint="eastAsia"/>
          <w:color w:val="000000"/>
          <w:sz w:val="28"/>
          <w:szCs w:val="28"/>
        </w:rPr>
        <w:t>需</w:t>
      </w:r>
      <w:r w:rsidR="00E36798">
        <w:rPr>
          <w:rFonts w:ascii="標楷體" w:eastAsia="標楷體" w:hAnsi="標楷體" w:hint="eastAsia"/>
          <w:color w:val="000000"/>
          <w:sz w:val="28"/>
          <w:szCs w:val="28"/>
        </w:rPr>
        <w:t>要</w:t>
      </w:r>
      <w:r w:rsidR="00CF3132">
        <w:rPr>
          <w:rFonts w:ascii="標楷體" w:eastAsia="標楷體" w:hAnsi="標楷體" w:hint="eastAsia"/>
          <w:color w:val="000000"/>
          <w:sz w:val="28"/>
          <w:szCs w:val="28"/>
        </w:rPr>
        <w:t>予以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調整。</w:t>
      </w:r>
      <w:r w:rsidR="002D5AF4">
        <w:rPr>
          <w:rFonts w:ascii="標楷體" w:eastAsia="標楷體" w:hAnsi="標楷體" w:hint="eastAsia"/>
          <w:color w:val="000000"/>
          <w:sz w:val="28"/>
          <w:szCs w:val="28"/>
        </w:rPr>
        <w:t>除研討主題外，</w:t>
      </w:r>
      <w:r w:rsidR="002D5AF4" w:rsidRPr="00CA7D9C">
        <w:rPr>
          <w:rFonts w:ascii="標楷體" w:eastAsia="標楷體" w:hAnsi="標楷體" w:hint="eastAsia"/>
          <w:color w:val="000000"/>
          <w:sz w:val="28"/>
          <w:szCs w:val="28"/>
        </w:rPr>
        <w:t>各成員</w:t>
      </w:r>
      <w:r w:rsidR="003D3C58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2D5AF4" w:rsidRPr="00CA7D9C">
        <w:rPr>
          <w:rFonts w:ascii="標楷體" w:eastAsia="標楷體" w:hAnsi="標楷體" w:hint="eastAsia"/>
          <w:color w:val="000000"/>
          <w:sz w:val="28"/>
          <w:szCs w:val="28"/>
        </w:rPr>
        <w:t>得代表機關提出內部控制相關問題進行研討及經驗分享</w:t>
      </w:r>
      <w:r w:rsidR="002D5AF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E2C5F" w:rsidRDefault="000E2C5F" w:rsidP="00630397">
      <w:pPr>
        <w:numPr>
          <w:ilvl w:val="1"/>
          <w:numId w:val="4"/>
        </w:numPr>
        <w:tabs>
          <w:tab w:val="left" w:pos="1134"/>
        </w:tabs>
        <w:spacing w:line="600" w:lineRule="exact"/>
        <w:ind w:left="1134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本學習圈得視需要</w:t>
      </w:r>
      <w:r w:rsidR="003F7A04" w:rsidRPr="003F7A04">
        <w:rPr>
          <w:rFonts w:ascii="標楷體" w:eastAsia="標楷體" w:hAnsi="標楷體" w:hint="eastAsia"/>
          <w:color w:val="000000"/>
          <w:sz w:val="28"/>
          <w:szCs w:val="28"/>
        </w:rPr>
        <w:t>適時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邀請</w:t>
      </w:r>
      <w:r w:rsidR="003D3C58">
        <w:rPr>
          <w:rFonts w:ascii="標楷體" w:eastAsia="標楷體" w:hAnsi="標楷體" w:hint="eastAsia"/>
          <w:color w:val="000000"/>
          <w:sz w:val="28"/>
          <w:szCs w:val="28"/>
        </w:rPr>
        <w:t>外</w:t>
      </w:r>
      <w:r w:rsidR="00CF692E">
        <w:rPr>
          <w:rFonts w:ascii="標楷體" w:eastAsia="標楷體" w:hAnsi="標楷體" w:hint="eastAsia"/>
          <w:color w:val="000000"/>
          <w:sz w:val="28"/>
          <w:szCs w:val="28"/>
        </w:rPr>
        <w:t>聘</w:t>
      </w:r>
      <w:r>
        <w:rPr>
          <w:rFonts w:ascii="標楷體" w:eastAsia="標楷體" w:hAnsi="標楷體" w:hint="eastAsia"/>
          <w:color w:val="000000"/>
          <w:sz w:val="28"/>
          <w:szCs w:val="28"/>
        </w:rPr>
        <w:t>講師</w:t>
      </w:r>
      <w:r w:rsidR="003D3C58">
        <w:rPr>
          <w:rFonts w:ascii="標楷體" w:eastAsia="標楷體" w:hAnsi="標楷體" w:hint="eastAsia"/>
          <w:color w:val="000000"/>
          <w:sz w:val="28"/>
          <w:szCs w:val="28"/>
        </w:rPr>
        <w:t>蒞臨指導。</w:t>
      </w:r>
    </w:p>
    <w:p w:rsidR="00BD3B2D" w:rsidRDefault="009E17CA" w:rsidP="00630397">
      <w:pPr>
        <w:numPr>
          <w:ilvl w:val="1"/>
          <w:numId w:val="4"/>
        </w:numPr>
        <w:tabs>
          <w:tab w:val="left" w:pos="1134"/>
        </w:tabs>
        <w:spacing w:line="600" w:lineRule="exact"/>
        <w:ind w:left="1134" w:hanging="850"/>
        <w:jc w:val="both"/>
        <w:rPr>
          <w:rFonts w:ascii="標楷體" w:eastAsia="標楷體" w:hAnsi="標楷體"/>
          <w:sz w:val="28"/>
          <w:szCs w:val="28"/>
        </w:rPr>
      </w:pPr>
      <w:r w:rsidRPr="000E2C5F">
        <w:rPr>
          <w:rFonts w:ascii="標楷體" w:eastAsia="標楷體" w:hAnsi="標楷體" w:hint="eastAsia"/>
          <w:sz w:val="28"/>
          <w:szCs w:val="28"/>
        </w:rPr>
        <w:t>各次學習圈會議提案表應</w:t>
      </w:r>
      <w:r w:rsidR="00C4229C" w:rsidRPr="000E2C5F">
        <w:rPr>
          <w:rFonts w:ascii="標楷體" w:eastAsia="標楷體" w:hAnsi="標楷體" w:hint="eastAsia"/>
          <w:sz w:val="28"/>
          <w:szCs w:val="28"/>
        </w:rPr>
        <w:t>於</w:t>
      </w:r>
      <w:r w:rsidR="002D5AF4" w:rsidRPr="000E2C5F">
        <w:rPr>
          <w:rFonts w:ascii="標楷體" w:eastAsia="標楷體" w:hAnsi="標楷體" w:hint="eastAsia"/>
          <w:sz w:val="28"/>
          <w:szCs w:val="28"/>
        </w:rPr>
        <w:t>會議</w:t>
      </w:r>
      <w:r w:rsidRPr="000E2C5F">
        <w:rPr>
          <w:rFonts w:ascii="標楷體" w:eastAsia="標楷體" w:hAnsi="標楷體" w:hint="eastAsia"/>
          <w:sz w:val="28"/>
          <w:szCs w:val="28"/>
        </w:rPr>
        <w:t>3</w:t>
      </w:r>
      <w:r w:rsidR="002D5AF4" w:rsidRPr="000E2C5F">
        <w:rPr>
          <w:rFonts w:ascii="標楷體" w:eastAsia="標楷體" w:hAnsi="標楷體" w:hint="eastAsia"/>
          <w:sz w:val="28"/>
          <w:szCs w:val="28"/>
        </w:rPr>
        <w:t>日前</w:t>
      </w:r>
      <w:r w:rsidRPr="000E2C5F">
        <w:rPr>
          <w:rFonts w:ascii="標楷體" w:eastAsia="標楷體" w:hAnsi="標楷體" w:hint="eastAsia"/>
          <w:sz w:val="28"/>
          <w:szCs w:val="28"/>
        </w:rPr>
        <w:t>將電子檔寄送本府主計處（第五科）彙整提會討論。</w:t>
      </w:r>
    </w:p>
    <w:p w:rsidR="008D5366" w:rsidRDefault="00BD3B2D" w:rsidP="00BD3B2D">
      <w:pPr>
        <w:tabs>
          <w:tab w:val="left" w:pos="1134"/>
        </w:tabs>
        <w:spacing w:line="600" w:lineRule="exact"/>
        <w:ind w:left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4229C" w:rsidRPr="000E2C5F">
        <w:rPr>
          <w:rFonts w:ascii="標楷體" w:eastAsia="標楷體" w:hAnsi="標楷體" w:hint="eastAsia"/>
          <w:sz w:val="28"/>
          <w:szCs w:val="28"/>
        </w:rPr>
        <w:t>各次</w:t>
      </w:r>
      <w:r w:rsidR="009E17CA" w:rsidRPr="000E2C5F">
        <w:rPr>
          <w:rFonts w:ascii="標楷體" w:eastAsia="標楷體" w:hAnsi="標楷體" w:hint="eastAsia"/>
          <w:sz w:val="28"/>
          <w:szCs w:val="28"/>
        </w:rPr>
        <w:t>學習圈</w:t>
      </w:r>
      <w:r w:rsidR="00C4229C" w:rsidRPr="000E2C5F">
        <w:rPr>
          <w:rFonts w:ascii="標楷體" w:eastAsia="標楷體" w:hAnsi="標楷體" w:hint="eastAsia"/>
          <w:sz w:val="28"/>
          <w:szCs w:val="28"/>
        </w:rPr>
        <w:t>會議紀錄應</w:t>
      </w:r>
      <w:r w:rsidR="000E2C5F" w:rsidRPr="000E2C5F">
        <w:rPr>
          <w:rFonts w:ascii="標楷體" w:eastAsia="標楷體" w:hAnsi="標楷體" w:hint="eastAsia"/>
          <w:sz w:val="28"/>
          <w:szCs w:val="28"/>
        </w:rPr>
        <w:t>於會後10日內</w:t>
      </w:r>
      <w:r w:rsidR="00C4229C" w:rsidRPr="000E2C5F">
        <w:rPr>
          <w:rFonts w:ascii="標楷體" w:eastAsia="標楷體" w:hAnsi="標楷體" w:hint="eastAsia"/>
          <w:sz w:val="28"/>
          <w:szCs w:val="28"/>
        </w:rPr>
        <w:t>以</w:t>
      </w:r>
      <w:r w:rsidR="006B2454" w:rsidRPr="000E2C5F">
        <w:rPr>
          <w:rFonts w:ascii="標楷體" w:eastAsia="標楷體" w:hAnsi="標楷體" w:hint="eastAsia"/>
          <w:sz w:val="28"/>
          <w:szCs w:val="28"/>
        </w:rPr>
        <w:t>電子檔寄送各成員</w:t>
      </w:r>
      <w:r w:rsidR="000E2C5F" w:rsidRPr="000E2C5F">
        <w:rPr>
          <w:rFonts w:ascii="標楷體" w:eastAsia="標楷體" w:hAnsi="標楷體" w:hint="eastAsia"/>
          <w:sz w:val="28"/>
          <w:szCs w:val="28"/>
        </w:rPr>
        <w:t>。</w:t>
      </w:r>
    </w:p>
    <w:p w:rsidR="003561F4" w:rsidRPr="000E2C5F" w:rsidRDefault="003561F4" w:rsidP="00630397">
      <w:pPr>
        <w:numPr>
          <w:ilvl w:val="1"/>
          <w:numId w:val="4"/>
        </w:numPr>
        <w:tabs>
          <w:tab w:val="left" w:pos="1134"/>
        </w:tabs>
        <w:spacing w:line="600" w:lineRule="exact"/>
        <w:ind w:left="1134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參與各次會議人員覈實核予終身學習時數。</w:t>
      </w:r>
    </w:p>
    <w:p w:rsidR="00730764" w:rsidRDefault="000E3976" w:rsidP="001E2447">
      <w:pPr>
        <w:numPr>
          <w:ilvl w:val="0"/>
          <w:numId w:val="4"/>
        </w:numPr>
        <w:tabs>
          <w:tab w:val="left" w:pos="709"/>
        </w:tabs>
        <w:spacing w:line="600" w:lineRule="exact"/>
        <w:ind w:left="2127" w:hanging="2127"/>
        <w:jc w:val="both"/>
        <w:rPr>
          <w:rFonts w:ascii="標楷體" w:eastAsia="標楷體" w:hAnsi="標楷體"/>
          <w:sz w:val="28"/>
          <w:szCs w:val="28"/>
        </w:rPr>
      </w:pPr>
      <w:r w:rsidRPr="000E3976">
        <w:rPr>
          <w:rFonts w:ascii="標楷體" w:eastAsia="標楷體" w:hAnsi="標楷體" w:hint="eastAsia"/>
          <w:sz w:val="28"/>
          <w:szCs w:val="28"/>
        </w:rPr>
        <w:t>經費來源：</w:t>
      </w:r>
      <w:r w:rsidR="00DD2F22" w:rsidRPr="00EA5BD5">
        <w:rPr>
          <w:rFonts w:ascii="標楷體" w:eastAsia="標楷體" w:hAnsi="標楷體" w:hint="eastAsia"/>
          <w:sz w:val="28"/>
          <w:szCs w:val="28"/>
        </w:rPr>
        <w:t>相關</w:t>
      </w:r>
      <w:r w:rsidR="00730764" w:rsidRPr="00EA5BD5">
        <w:rPr>
          <w:rFonts w:ascii="標楷體" w:eastAsia="標楷體" w:hAnsi="標楷體" w:hint="eastAsia"/>
          <w:sz w:val="28"/>
          <w:szCs w:val="28"/>
        </w:rPr>
        <w:t>經費由</w:t>
      </w:r>
      <w:r w:rsidR="001E2447" w:rsidRPr="001E2447">
        <w:rPr>
          <w:rFonts w:ascii="標楷體" w:eastAsia="標楷體" w:hAnsi="標楷體" w:hint="eastAsia"/>
          <w:sz w:val="28"/>
          <w:szCs w:val="28"/>
        </w:rPr>
        <w:t>本府主計處預算科目「歲計會計業務─總會計事務處</w:t>
      </w:r>
      <w:r w:rsidR="001E2447" w:rsidRPr="001E2447">
        <w:rPr>
          <w:rFonts w:ascii="標楷體" w:eastAsia="標楷體" w:hAnsi="標楷體" w:hint="eastAsia"/>
          <w:sz w:val="28"/>
          <w:szCs w:val="28"/>
        </w:rPr>
        <w:lastRenderedPageBreak/>
        <w:t>理與總決算核編─業務費」項下支應</w:t>
      </w:r>
      <w:r w:rsidR="00730764" w:rsidRPr="00EA5BD5">
        <w:rPr>
          <w:rFonts w:ascii="標楷體" w:eastAsia="標楷體" w:hAnsi="標楷體" w:hint="eastAsia"/>
          <w:sz w:val="28"/>
          <w:szCs w:val="28"/>
        </w:rPr>
        <w:t>。</w:t>
      </w:r>
    </w:p>
    <w:p w:rsidR="003D3C58" w:rsidRPr="00EA5BD5" w:rsidRDefault="00DA0037" w:rsidP="001E2447">
      <w:pPr>
        <w:numPr>
          <w:ilvl w:val="0"/>
          <w:numId w:val="4"/>
        </w:numPr>
        <w:tabs>
          <w:tab w:val="left" w:pos="709"/>
        </w:tabs>
        <w:spacing w:line="600" w:lineRule="exact"/>
        <w:ind w:left="2127" w:hanging="212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獎    勵：倘</w:t>
      </w:r>
      <w:r w:rsidR="003D3C58">
        <w:rPr>
          <w:rFonts w:ascii="標楷體" w:eastAsia="標楷體" w:hAnsi="標楷體" w:hint="eastAsia"/>
          <w:color w:val="000000"/>
          <w:sz w:val="28"/>
          <w:szCs w:val="28"/>
        </w:rPr>
        <w:t>本學習圈</w:t>
      </w:r>
      <w:r>
        <w:rPr>
          <w:rFonts w:ascii="標楷體" w:eastAsia="標楷體" w:hAnsi="標楷體" w:hint="eastAsia"/>
          <w:color w:val="000000"/>
          <w:sz w:val="28"/>
          <w:szCs w:val="28"/>
        </w:rPr>
        <w:t>成員對於本府內部控制</w:t>
      </w:r>
      <w:r w:rsidR="00175BF4">
        <w:rPr>
          <w:rFonts w:ascii="標楷體" w:eastAsia="標楷體" w:hAnsi="標楷體" w:hint="eastAsia"/>
          <w:color w:val="000000"/>
          <w:sz w:val="28"/>
          <w:szCs w:val="28"/>
        </w:rPr>
        <w:t>(含內部稽核)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Pr="002E2293">
        <w:rPr>
          <w:rFonts w:ascii="標楷體" w:eastAsia="標楷體" w:hAnsi="標楷體" w:hint="eastAsia"/>
          <w:color w:val="000000"/>
          <w:sz w:val="28"/>
          <w:szCs w:val="28"/>
        </w:rPr>
        <w:t>訓練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有具體貢獻者，</w:t>
      </w:r>
      <w:r w:rsidR="003F7A04" w:rsidRPr="003F7A04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="003F7A04">
        <w:rPr>
          <w:rFonts w:ascii="標楷體" w:eastAsia="標楷體" w:hAnsi="標楷體" w:hint="eastAsia"/>
          <w:color w:val="000000"/>
          <w:sz w:val="28"/>
          <w:szCs w:val="28"/>
        </w:rPr>
        <w:t>提請本府人事處予以</w:t>
      </w:r>
      <w:r w:rsidR="003F7A04" w:rsidRPr="003F7A04">
        <w:rPr>
          <w:rFonts w:ascii="標楷體" w:eastAsia="標楷體" w:hAnsi="標楷體" w:hint="eastAsia"/>
          <w:color w:val="000000"/>
          <w:sz w:val="28"/>
          <w:szCs w:val="28"/>
        </w:rPr>
        <w:t>敍獎。</w:t>
      </w:r>
    </w:p>
    <w:p w:rsidR="00730764" w:rsidRPr="00EA5BD5" w:rsidRDefault="00730764" w:rsidP="00875661">
      <w:pPr>
        <w:numPr>
          <w:ilvl w:val="0"/>
          <w:numId w:val="4"/>
        </w:numPr>
        <w:tabs>
          <w:tab w:val="left" w:pos="686"/>
        </w:tabs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A5BD5">
        <w:rPr>
          <w:rFonts w:ascii="標楷體" w:eastAsia="標楷體" w:hAnsi="標楷體" w:hint="eastAsia"/>
          <w:sz w:val="28"/>
          <w:szCs w:val="28"/>
        </w:rPr>
        <w:t>本計畫</w:t>
      </w:r>
      <w:r w:rsidR="00CA7D9C">
        <w:rPr>
          <w:rFonts w:ascii="標楷體" w:eastAsia="標楷體" w:hAnsi="標楷體" w:cs="標楷體" w:hint="eastAsia"/>
          <w:sz w:val="28"/>
          <w:szCs w:val="28"/>
        </w:rPr>
        <w:t>未盡事宜得</w:t>
      </w:r>
      <w:r w:rsidR="00E36798">
        <w:rPr>
          <w:rFonts w:ascii="標楷體" w:eastAsia="標楷體" w:hAnsi="標楷體" w:cs="標楷體" w:hint="eastAsia"/>
          <w:sz w:val="28"/>
          <w:szCs w:val="28"/>
        </w:rPr>
        <w:t>另行</w:t>
      </w:r>
      <w:r w:rsidR="00CA7D9C">
        <w:rPr>
          <w:rFonts w:ascii="標楷體" w:eastAsia="標楷體" w:hAnsi="標楷體" w:cs="標楷體" w:hint="eastAsia"/>
          <w:sz w:val="28"/>
          <w:szCs w:val="28"/>
        </w:rPr>
        <w:t>修正補充之</w:t>
      </w:r>
      <w:r w:rsidRPr="00EA5BD5">
        <w:rPr>
          <w:rFonts w:ascii="標楷體" w:eastAsia="標楷體" w:hAnsi="標楷體" w:hint="eastAsia"/>
          <w:sz w:val="28"/>
          <w:szCs w:val="28"/>
        </w:rPr>
        <w:t>。</w:t>
      </w:r>
    </w:p>
    <w:sectPr w:rsidR="00730764" w:rsidRPr="00EA5BD5" w:rsidSect="00175BF4"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46" w:rsidRDefault="003D5A46" w:rsidP="00EA5BD5">
      <w:r>
        <w:separator/>
      </w:r>
    </w:p>
  </w:endnote>
  <w:endnote w:type="continuationSeparator" w:id="0">
    <w:p w:rsidR="003D5A46" w:rsidRDefault="003D5A46" w:rsidP="00EA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69" w:rsidRDefault="00D03669">
    <w:pPr>
      <w:pStyle w:val="a6"/>
      <w:jc w:val="center"/>
    </w:pPr>
    <w:r>
      <w:rPr>
        <w:rFonts w:hint="eastAsia"/>
      </w:rPr>
      <w:t>-</w:t>
    </w:r>
    <w:r w:rsidR="003D5A46">
      <w:fldChar w:fldCharType="begin"/>
    </w:r>
    <w:r w:rsidR="003D5A46">
      <w:instrText xml:space="preserve"> PAGE   \* MERGEFORMAT </w:instrText>
    </w:r>
    <w:r w:rsidR="003D5A46">
      <w:fldChar w:fldCharType="separate"/>
    </w:r>
    <w:r w:rsidR="00F21DEB" w:rsidRPr="00F21DEB">
      <w:rPr>
        <w:noProof/>
        <w:lang w:val="zh-TW"/>
      </w:rPr>
      <w:t>1</w:t>
    </w:r>
    <w:r w:rsidR="003D5A46">
      <w:rPr>
        <w:noProof/>
        <w:lang w:val="zh-TW"/>
      </w:rPr>
      <w:fldChar w:fldCharType="end"/>
    </w:r>
    <w:r>
      <w:rPr>
        <w:rFonts w:hint="eastAsia"/>
      </w:rPr>
      <w:t>-</w:t>
    </w:r>
  </w:p>
  <w:p w:rsidR="00D03669" w:rsidRDefault="00D036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46" w:rsidRDefault="003D5A46" w:rsidP="00EA5BD5">
      <w:r>
        <w:separator/>
      </w:r>
    </w:p>
  </w:footnote>
  <w:footnote w:type="continuationSeparator" w:id="0">
    <w:p w:rsidR="003D5A46" w:rsidRDefault="003D5A46" w:rsidP="00EA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170"/>
    <w:multiLevelType w:val="hybridMultilevel"/>
    <w:tmpl w:val="40240FB0"/>
    <w:lvl w:ilvl="0" w:tplc="7F321F5A">
      <w:start w:val="1"/>
      <w:numFmt w:val="taiwaneseCountingThousand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AA56233C">
      <w:start w:val="1"/>
      <w:numFmt w:val="decimal"/>
      <w:lvlText w:val="%2、"/>
      <w:lvlJc w:val="left"/>
      <w:pPr>
        <w:tabs>
          <w:tab w:val="num" w:pos="2145"/>
        </w:tabs>
        <w:ind w:left="2145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1">
    <w:nsid w:val="19D774C6"/>
    <w:multiLevelType w:val="singleLevel"/>
    <w:tmpl w:val="A072CDC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">
    <w:nsid w:val="2E6B6BDC"/>
    <w:multiLevelType w:val="hybridMultilevel"/>
    <w:tmpl w:val="287A3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32A7E98"/>
    <w:multiLevelType w:val="hybridMultilevel"/>
    <w:tmpl w:val="CC683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2A7B32"/>
    <w:multiLevelType w:val="hybridMultilevel"/>
    <w:tmpl w:val="252C6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902E8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66FF1A1B"/>
    <w:multiLevelType w:val="hybridMultilevel"/>
    <w:tmpl w:val="82567ED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7F321F5A">
      <w:start w:val="1"/>
      <w:numFmt w:val="taiwaneseCountingThousand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E7"/>
    <w:rsid w:val="00027E46"/>
    <w:rsid w:val="00041130"/>
    <w:rsid w:val="00054D53"/>
    <w:rsid w:val="00067217"/>
    <w:rsid w:val="00071CF2"/>
    <w:rsid w:val="000846F7"/>
    <w:rsid w:val="000855B9"/>
    <w:rsid w:val="000C23C4"/>
    <w:rsid w:val="000D0839"/>
    <w:rsid w:val="000E2C5F"/>
    <w:rsid w:val="000E3976"/>
    <w:rsid w:val="000E5EE3"/>
    <w:rsid w:val="000F57E1"/>
    <w:rsid w:val="0011461A"/>
    <w:rsid w:val="00116207"/>
    <w:rsid w:val="00120258"/>
    <w:rsid w:val="001304D4"/>
    <w:rsid w:val="00140EB6"/>
    <w:rsid w:val="00175BF4"/>
    <w:rsid w:val="0017757C"/>
    <w:rsid w:val="001C5B83"/>
    <w:rsid w:val="001E2447"/>
    <w:rsid w:val="0020539B"/>
    <w:rsid w:val="00205764"/>
    <w:rsid w:val="00235648"/>
    <w:rsid w:val="00242CFB"/>
    <w:rsid w:val="00243F85"/>
    <w:rsid w:val="002B3FA1"/>
    <w:rsid w:val="002D5AF4"/>
    <w:rsid w:val="002E578C"/>
    <w:rsid w:val="0030616A"/>
    <w:rsid w:val="003257CB"/>
    <w:rsid w:val="003277F1"/>
    <w:rsid w:val="00330B19"/>
    <w:rsid w:val="00335186"/>
    <w:rsid w:val="003561F4"/>
    <w:rsid w:val="0037355B"/>
    <w:rsid w:val="00375719"/>
    <w:rsid w:val="00377B15"/>
    <w:rsid w:val="00390353"/>
    <w:rsid w:val="0039580E"/>
    <w:rsid w:val="003B04A2"/>
    <w:rsid w:val="003B40D5"/>
    <w:rsid w:val="003C1C1C"/>
    <w:rsid w:val="003C27AA"/>
    <w:rsid w:val="003D3C58"/>
    <w:rsid w:val="003D5A46"/>
    <w:rsid w:val="003D5EBD"/>
    <w:rsid w:val="003F0DBA"/>
    <w:rsid w:val="003F7A04"/>
    <w:rsid w:val="00402D42"/>
    <w:rsid w:val="004443A7"/>
    <w:rsid w:val="004524A5"/>
    <w:rsid w:val="0049783F"/>
    <w:rsid w:val="004D6A27"/>
    <w:rsid w:val="00501DA4"/>
    <w:rsid w:val="005024D6"/>
    <w:rsid w:val="005137FC"/>
    <w:rsid w:val="00516555"/>
    <w:rsid w:val="0052539C"/>
    <w:rsid w:val="005406C2"/>
    <w:rsid w:val="005430B1"/>
    <w:rsid w:val="0054467D"/>
    <w:rsid w:val="00564860"/>
    <w:rsid w:val="005C3190"/>
    <w:rsid w:val="005D79E5"/>
    <w:rsid w:val="005E79FB"/>
    <w:rsid w:val="00600A6F"/>
    <w:rsid w:val="0060142D"/>
    <w:rsid w:val="00630397"/>
    <w:rsid w:val="006400F0"/>
    <w:rsid w:val="00644A0B"/>
    <w:rsid w:val="006863E0"/>
    <w:rsid w:val="006903C6"/>
    <w:rsid w:val="006914D4"/>
    <w:rsid w:val="006A400A"/>
    <w:rsid w:val="006A5E38"/>
    <w:rsid w:val="006B2454"/>
    <w:rsid w:val="006D418F"/>
    <w:rsid w:val="006E00C6"/>
    <w:rsid w:val="006F6E3B"/>
    <w:rsid w:val="0070115D"/>
    <w:rsid w:val="007043A6"/>
    <w:rsid w:val="0070566B"/>
    <w:rsid w:val="007202E2"/>
    <w:rsid w:val="00730764"/>
    <w:rsid w:val="007532B0"/>
    <w:rsid w:val="007869B7"/>
    <w:rsid w:val="007A07C9"/>
    <w:rsid w:val="007A2C6F"/>
    <w:rsid w:val="007A2F88"/>
    <w:rsid w:val="007C3828"/>
    <w:rsid w:val="007C3C0C"/>
    <w:rsid w:val="007E3E33"/>
    <w:rsid w:val="007F0325"/>
    <w:rsid w:val="00825108"/>
    <w:rsid w:val="00830D9C"/>
    <w:rsid w:val="0084571F"/>
    <w:rsid w:val="008525BB"/>
    <w:rsid w:val="0085501E"/>
    <w:rsid w:val="008658B7"/>
    <w:rsid w:val="00873F16"/>
    <w:rsid w:val="00875661"/>
    <w:rsid w:val="008A76C1"/>
    <w:rsid w:val="008A7C5D"/>
    <w:rsid w:val="008C65C4"/>
    <w:rsid w:val="008C6EBD"/>
    <w:rsid w:val="008D5366"/>
    <w:rsid w:val="008D57F8"/>
    <w:rsid w:val="008E43DD"/>
    <w:rsid w:val="008F51E7"/>
    <w:rsid w:val="00921331"/>
    <w:rsid w:val="00935166"/>
    <w:rsid w:val="009441A7"/>
    <w:rsid w:val="00962AC8"/>
    <w:rsid w:val="009921C1"/>
    <w:rsid w:val="009A7F53"/>
    <w:rsid w:val="009B5879"/>
    <w:rsid w:val="009D564A"/>
    <w:rsid w:val="009E17CA"/>
    <w:rsid w:val="00A4305F"/>
    <w:rsid w:val="00A53C22"/>
    <w:rsid w:val="00A8739A"/>
    <w:rsid w:val="00AB5125"/>
    <w:rsid w:val="00AC0ED7"/>
    <w:rsid w:val="00AE39C0"/>
    <w:rsid w:val="00AE7744"/>
    <w:rsid w:val="00B04651"/>
    <w:rsid w:val="00B17510"/>
    <w:rsid w:val="00B702DA"/>
    <w:rsid w:val="00B76288"/>
    <w:rsid w:val="00BC6330"/>
    <w:rsid w:val="00BD3B2D"/>
    <w:rsid w:val="00BE21E6"/>
    <w:rsid w:val="00BF5879"/>
    <w:rsid w:val="00C4036E"/>
    <w:rsid w:val="00C4229C"/>
    <w:rsid w:val="00C422F5"/>
    <w:rsid w:val="00C4498A"/>
    <w:rsid w:val="00C50AF2"/>
    <w:rsid w:val="00C531C3"/>
    <w:rsid w:val="00C621FB"/>
    <w:rsid w:val="00C86872"/>
    <w:rsid w:val="00C96AD8"/>
    <w:rsid w:val="00CA08E3"/>
    <w:rsid w:val="00CA7D9C"/>
    <w:rsid w:val="00CB10E6"/>
    <w:rsid w:val="00CC3C28"/>
    <w:rsid w:val="00CC6775"/>
    <w:rsid w:val="00CE73D8"/>
    <w:rsid w:val="00CF3132"/>
    <w:rsid w:val="00CF692E"/>
    <w:rsid w:val="00D023F5"/>
    <w:rsid w:val="00D03669"/>
    <w:rsid w:val="00D0758A"/>
    <w:rsid w:val="00D92AC5"/>
    <w:rsid w:val="00DA0037"/>
    <w:rsid w:val="00DA2B4F"/>
    <w:rsid w:val="00DA2BA2"/>
    <w:rsid w:val="00DB2768"/>
    <w:rsid w:val="00DC754B"/>
    <w:rsid w:val="00DD2F22"/>
    <w:rsid w:val="00DD531B"/>
    <w:rsid w:val="00DE0380"/>
    <w:rsid w:val="00DF34BC"/>
    <w:rsid w:val="00E125E0"/>
    <w:rsid w:val="00E2335D"/>
    <w:rsid w:val="00E238E7"/>
    <w:rsid w:val="00E30592"/>
    <w:rsid w:val="00E36798"/>
    <w:rsid w:val="00E77725"/>
    <w:rsid w:val="00E87A60"/>
    <w:rsid w:val="00EA5BD5"/>
    <w:rsid w:val="00EB4158"/>
    <w:rsid w:val="00ED0E45"/>
    <w:rsid w:val="00ED37B9"/>
    <w:rsid w:val="00EE340B"/>
    <w:rsid w:val="00EE5848"/>
    <w:rsid w:val="00EF28B7"/>
    <w:rsid w:val="00F01B1A"/>
    <w:rsid w:val="00F20FC7"/>
    <w:rsid w:val="00F21DEB"/>
    <w:rsid w:val="00F2346C"/>
    <w:rsid w:val="00F320AB"/>
    <w:rsid w:val="00F61C5B"/>
    <w:rsid w:val="00F71B8C"/>
    <w:rsid w:val="00FC3277"/>
    <w:rsid w:val="00FC46B2"/>
    <w:rsid w:val="00FD1239"/>
    <w:rsid w:val="00FF094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1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620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A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A5BD5"/>
    <w:rPr>
      <w:kern w:val="2"/>
    </w:rPr>
  </w:style>
  <w:style w:type="paragraph" w:styleId="a6">
    <w:name w:val="footer"/>
    <w:basedOn w:val="a"/>
    <w:link w:val="a7"/>
    <w:uiPriority w:val="99"/>
    <w:rsid w:val="00EA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A5BD5"/>
    <w:rPr>
      <w:kern w:val="2"/>
    </w:rPr>
  </w:style>
  <w:style w:type="table" w:styleId="a8">
    <w:name w:val="Table Grid"/>
    <w:basedOn w:val="a1"/>
    <w:rsid w:val="008D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0E5EE3"/>
    <w:rPr>
      <w:rFonts w:ascii="sөũ" w:hAnsi="sөũ" w:hint="default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F6E3B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1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620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A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A5BD5"/>
    <w:rPr>
      <w:kern w:val="2"/>
    </w:rPr>
  </w:style>
  <w:style w:type="paragraph" w:styleId="a6">
    <w:name w:val="footer"/>
    <w:basedOn w:val="a"/>
    <w:link w:val="a7"/>
    <w:uiPriority w:val="99"/>
    <w:rsid w:val="00EA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A5BD5"/>
    <w:rPr>
      <w:kern w:val="2"/>
    </w:rPr>
  </w:style>
  <w:style w:type="table" w:styleId="a8">
    <w:name w:val="Table Grid"/>
    <w:basedOn w:val="a1"/>
    <w:rsid w:val="008D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0E5EE3"/>
    <w:rPr>
      <w:rFonts w:ascii="sөũ" w:hAnsi="sөũ" w:hint="default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F6E3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D5C6-D2A0-4928-B491-49B8CB57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>行政院主計處中部辦公室案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「歲計、會計、統計暨內部審核及採購監辦實務研習班」實施計畫</dc:title>
  <dc:creator>行政院主計處中部辦公室案</dc:creator>
  <cp:lastModifiedBy>acer</cp:lastModifiedBy>
  <cp:revision>2</cp:revision>
  <cp:lastPrinted>2015-01-16T02:46:00Z</cp:lastPrinted>
  <dcterms:created xsi:type="dcterms:W3CDTF">2015-04-30T08:21:00Z</dcterms:created>
  <dcterms:modified xsi:type="dcterms:W3CDTF">2015-04-30T08:21:00Z</dcterms:modified>
</cp:coreProperties>
</file>