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A" w:rsidRPr="00863F6C" w:rsidRDefault="00956AB8" w:rsidP="00E940F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中市政府水利局</w:t>
      </w:r>
      <w:r w:rsidR="00E938C5" w:rsidRPr="00C906CE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952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7986"/>
      </w:tblGrid>
      <w:tr w:rsidR="00331037" w:rsidRPr="00EC76CF" w:rsidTr="00543481">
        <w:tc>
          <w:tcPr>
            <w:tcW w:w="1540" w:type="dxa"/>
          </w:tcPr>
          <w:p w:rsidR="00331037" w:rsidRPr="00DF1C5B" w:rsidRDefault="007644ED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7986" w:type="dxa"/>
          </w:tcPr>
          <w:p w:rsidR="00331037" w:rsidRPr="00D14EC3" w:rsidRDefault="007644ED" w:rsidP="00565E7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D14EC3">
              <w:rPr>
                <w:rFonts w:eastAsia="標楷體"/>
                <w:sz w:val="28"/>
                <w:szCs w:val="28"/>
              </w:rPr>
              <w:t>DQ0</w:t>
            </w:r>
            <w:r w:rsidR="00565E7B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331037" w:rsidRPr="00EC76CF" w:rsidTr="00543481">
        <w:tc>
          <w:tcPr>
            <w:tcW w:w="1540" w:type="dxa"/>
          </w:tcPr>
          <w:p w:rsidR="00331037" w:rsidRPr="00DF1C5B" w:rsidRDefault="00BF51DB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7986" w:type="dxa"/>
          </w:tcPr>
          <w:p w:rsidR="00331037" w:rsidRPr="00780973" w:rsidRDefault="00E40EAC" w:rsidP="00EC76CF">
            <w:pPr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780973">
              <w:rPr>
                <w:rFonts w:eastAsia="標楷體" w:hAnsi="標楷體"/>
                <w:color w:val="FF0000"/>
                <w:sz w:val="28"/>
                <w:szCs w:val="28"/>
              </w:rPr>
              <w:t>薪給</w:t>
            </w:r>
            <w:hyperlink w:anchor="_Toc226951258" w:history="1">
              <w:r w:rsidRPr="00780973">
                <w:rPr>
                  <w:rFonts w:eastAsia="標楷體" w:hAnsi="標楷體"/>
                  <w:color w:val="FF0000"/>
                  <w:sz w:val="28"/>
                  <w:szCs w:val="28"/>
                </w:rPr>
                <w:t>動支</w:t>
              </w:r>
              <w:r w:rsidRPr="00780973">
                <w:rPr>
                  <w:rFonts w:eastAsia="標楷體" w:hAnsi="標楷體" w:hint="eastAsia"/>
                  <w:color w:val="FF0000"/>
                  <w:sz w:val="28"/>
                  <w:szCs w:val="28"/>
                </w:rPr>
                <w:t>審核</w:t>
              </w:r>
              <w:r w:rsidRPr="00780973">
                <w:rPr>
                  <w:rFonts w:eastAsia="標楷體" w:hAnsi="標楷體"/>
                  <w:color w:val="FF0000"/>
                  <w:sz w:val="28"/>
                  <w:szCs w:val="28"/>
                </w:rPr>
                <w:t>作業</w:t>
              </w:r>
            </w:hyperlink>
          </w:p>
        </w:tc>
      </w:tr>
      <w:tr w:rsidR="002F5870" w:rsidRPr="00EC76CF" w:rsidTr="00543481">
        <w:tc>
          <w:tcPr>
            <w:tcW w:w="1540" w:type="dxa"/>
          </w:tcPr>
          <w:p w:rsidR="002F5870" w:rsidRPr="00DF1C5B" w:rsidRDefault="002F5870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7986" w:type="dxa"/>
          </w:tcPr>
          <w:p w:rsidR="002F5870" w:rsidRDefault="006D6CA2" w:rsidP="00EC76CF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會計單位</w:t>
            </w:r>
          </w:p>
        </w:tc>
      </w:tr>
      <w:tr w:rsidR="00543481" w:rsidRPr="00EC76CF" w:rsidTr="00543481">
        <w:tc>
          <w:tcPr>
            <w:tcW w:w="1540" w:type="dxa"/>
          </w:tcPr>
          <w:p w:rsidR="00543481" w:rsidRPr="00DF1C5B" w:rsidRDefault="00543481" w:rsidP="00345B9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7986" w:type="dxa"/>
          </w:tcPr>
          <w:p w:rsidR="00543481" w:rsidRPr="006C3E1A" w:rsidRDefault="00543481" w:rsidP="00345B97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bookmarkStart w:id="0" w:name="OLE_LINK3"/>
            <w:r w:rsidRPr="006C3E1A">
              <w:rPr>
                <w:rFonts w:eastAsia="標楷體" w:hAnsi="標楷體"/>
                <w:sz w:val="28"/>
                <w:szCs w:val="28"/>
              </w:rPr>
              <w:t>總務或清冊編製單位</w:t>
            </w:r>
            <w:bookmarkEnd w:id="0"/>
            <w:r w:rsidRPr="006C3E1A">
              <w:rPr>
                <w:rFonts w:eastAsia="標楷體" w:hAnsi="標楷體" w:hint="eastAsia"/>
                <w:sz w:val="28"/>
                <w:szCs w:val="28"/>
              </w:rPr>
              <w:t>依據</w:t>
            </w:r>
            <w:r w:rsidRPr="006C3E1A">
              <w:rPr>
                <w:rFonts w:eastAsia="標楷體" w:hAnsi="標楷體"/>
                <w:sz w:val="28"/>
                <w:szCs w:val="28"/>
              </w:rPr>
              <w:t>人事或相關單位提供之資料編製薪</w:t>
            </w:r>
            <w:r>
              <w:rPr>
                <w:rFonts w:eastAsia="標楷體" w:hAnsi="標楷體" w:hint="eastAsia"/>
                <w:sz w:val="28"/>
                <w:szCs w:val="28"/>
              </w:rPr>
              <w:t>資（獎金）</w:t>
            </w:r>
            <w:r w:rsidRPr="006C3E1A">
              <w:rPr>
                <w:rFonts w:eastAsia="標楷體" w:hAnsi="標楷體"/>
                <w:sz w:val="28"/>
                <w:szCs w:val="28"/>
              </w:rPr>
              <w:t>清冊</w:t>
            </w:r>
            <w:r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6C3E1A">
              <w:rPr>
                <w:rFonts w:eastAsia="標楷體" w:hAnsi="標楷體"/>
                <w:sz w:val="28"/>
                <w:szCs w:val="28"/>
              </w:rPr>
              <w:t>含公保、</w:t>
            </w:r>
            <w:r>
              <w:rPr>
                <w:rFonts w:eastAsia="標楷體" w:hAnsi="標楷體" w:hint="eastAsia"/>
                <w:sz w:val="28"/>
                <w:szCs w:val="28"/>
              </w:rPr>
              <w:t>全民</w:t>
            </w:r>
            <w:r w:rsidRPr="006C3E1A">
              <w:rPr>
                <w:rFonts w:eastAsia="標楷體" w:hAnsi="標楷體"/>
                <w:sz w:val="28"/>
                <w:szCs w:val="28"/>
              </w:rPr>
              <w:t>健保、勞</w:t>
            </w:r>
            <w:r>
              <w:rPr>
                <w:rFonts w:eastAsia="標楷體" w:hAnsi="標楷體" w:hint="eastAsia"/>
                <w:sz w:val="28"/>
                <w:szCs w:val="28"/>
              </w:rPr>
              <w:t>工</w:t>
            </w:r>
            <w:r w:rsidRPr="006C3E1A">
              <w:rPr>
                <w:rFonts w:eastAsia="標楷體" w:hAnsi="標楷體"/>
                <w:sz w:val="28"/>
                <w:szCs w:val="28"/>
              </w:rPr>
              <w:t>保</w:t>
            </w:r>
            <w:r>
              <w:rPr>
                <w:rFonts w:eastAsia="標楷體" w:hAnsi="標楷體" w:hint="eastAsia"/>
                <w:sz w:val="28"/>
                <w:szCs w:val="28"/>
              </w:rPr>
              <w:t>險</w:t>
            </w:r>
            <w:r w:rsidRPr="006C3E1A">
              <w:rPr>
                <w:rFonts w:eastAsia="標楷體" w:hAnsi="標楷體"/>
                <w:sz w:val="28"/>
                <w:szCs w:val="28"/>
              </w:rPr>
              <w:t>、退撫基金、離職儲金、代扣所得稅、法院強制執行命令及其他代扣項目等資料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  <w:r w:rsidRPr="006C3E1A">
              <w:rPr>
                <w:rFonts w:eastAsia="標楷體" w:hAnsi="標楷體"/>
                <w:sz w:val="28"/>
                <w:szCs w:val="28"/>
              </w:rPr>
              <w:t>，其中正式職員部分送人事單位審核，技工、工友</w:t>
            </w:r>
            <w:r>
              <w:rPr>
                <w:rFonts w:eastAsia="標楷體" w:hAnsi="標楷體" w:hint="eastAsia"/>
                <w:sz w:val="28"/>
                <w:szCs w:val="28"/>
              </w:rPr>
              <w:t>及其他人員</w:t>
            </w:r>
            <w:r w:rsidRPr="006C3E1A">
              <w:rPr>
                <w:rFonts w:eastAsia="標楷體" w:hAnsi="標楷體"/>
                <w:sz w:val="28"/>
                <w:szCs w:val="28"/>
              </w:rPr>
              <w:t>部分則由總務或相關權責單位審核</w:t>
            </w:r>
            <w:r w:rsidRPr="006C3E1A">
              <w:rPr>
                <w:rFonts w:eastAsia="標楷體" w:hAnsi="標楷體" w:hint="eastAsia"/>
                <w:sz w:val="28"/>
                <w:szCs w:val="28"/>
              </w:rPr>
              <w:t>，編製重點如下：</w:t>
            </w:r>
          </w:p>
          <w:p w:rsidR="00543481" w:rsidRPr="00EC76CF" w:rsidRDefault="00543481" w:rsidP="00345B97">
            <w:pPr>
              <w:spacing w:line="400" w:lineRule="exact"/>
              <w:ind w:left="888" w:hangingChars="317" w:hanging="888"/>
              <w:jc w:val="both"/>
              <w:rPr>
                <w:rFonts w:eastAsia="標楷體" w:hAnsi="標楷體"/>
                <w:sz w:val="28"/>
                <w:szCs w:val="28"/>
              </w:rPr>
            </w:pPr>
            <w:r w:rsidRPr="00EC76CF">
              <w:rPr>
                <w:rFonts w:eastAsia="標楷體" w:hAnsi="標楷體" w:hint="eastAsia"/>
                <w:sz w:val="28"/>
                <w:szCs w:val="28"/>
              </w:rPr>
              <w:t>（一）</w:t>
            </w:r>
            <w:r w:rsidRPr="00464155">
              <w:rPr>
                <w:rFonts w:eastAsia="標楷體" w:hAnsi="標楷體"/>
                <w:sz w:val="28"/>
                <w:szCs w:val="28"/>
              </w:rPr>
              <w:t>員工有新進、晉升、降級、減</w:t>
            </w:r>
            <w:proofErr w:type="gramStart"/>
            <w:r w:rsidRPr="00464155">
              <w:rPr>
                <w:rFonts w:eastAsia="標楷體" w:hAnsi="標楷體"/>
                <w:sz w:val="28"/>
                <w:szCs w:val="28"/>
              </w:rPr>
              <w:t>俸</w:t>
            </w:r>
            <w:proofErr w:type="gramEnd"/>
            <w:r w:rsidRPr="00464155">
              <w:rPr>
                <w:rFonts w:eastAsia="標楷體" w:hAnsi="標楷體"/>
                <w:sz w:val="28"/>
                <w:szCs w:val="28"/>
              </w:rPr>
              <w:t>、月中離職或其他情事</w:t>
            </w:r>
            <w:r>
              <w:rPr>
                <w:rFonts w:eastAsia="標楷體" w:hAnsi="標楷體" w:hint="eastAsia"/>
                <w:sz w:val="28"/>
                <w:szCs w:val="28"/>
              </w:rPr>
              <w:t>等異動情形</w:t>
            </w:r>
            <w:r w:rsidRPr="00464155">
              <w:rPr>
                <w:rFonts w:eastAsia="標楷體" w:hAnsi="標楷體"/>
                <w:sz w:val="28"/>
                <w:szCs w:val="28"/>
              </w:rPr>
              <w:t>，應在備考欄註明或證明。</w:t>
            </w:r>
          </w:p>
          <w:p w:rsidR="00543481" w:rsidRPr="00FA1714" w:rsidRDefault="00543481" w:rsidP="00345B97">
            <w:pPr>
              <w:spacing w:line="400" w:lineRule="exact"/>
              <w:ind w:left="888" w:hangingChars="317" w:hanging="888"/>
              <w:jc w:val="both"/>
              <w:rPr>
                <w:rFonts w:eastAsia="標楷體" w:hAnsi="標楷體"/>
                <w:sz w:val="28"/>
                <w:szCs w:val="28"/>
              </w:rPr>
            </w:pPr>
            <w:r w:rsidRPr="00FA1714">
              <w:rPr>
                <w:rFonts w:eastAsia="標楷體" w:hAnsi="標楷體" w:hint="eastAsia"/>
                <w:sz w:val="28"/>
                <w:szCs w:val="28"/>
              </w:rPr>
              <w:t>（二）</w:t>
            </w:r>
            <w:r w:rsidRPr="00FA1714">
              <w:rPr>
                <w:rFonts w:eastAsia="標楷體" w:hAnsi="標楷體"/>
                <w:sz w:val="28"/>
                <w:szCs w:val="28"/>
              </w:rPr>
              <w:t>員工保險費、依法應</w:t>
            </w:r>
            <w:proofErr w:type="gramStart"/>
            <w:r w:rsidRPr="00FA1714">
              <w:rPr>
                <w:rFonts w:eastAsia="標楷體" w:hAnsi="標楷體"/>
                <w:sz w:val="28"/>
                <w:szCs w:val="28"/>
              </w:rPr>
              <w:t>提撥</w:t>
            </w:r>
            <w:proofErr w:type="gramEnd"/>
            <w:r w:rsidRPr="00FA1714">
              <w:rPr>
                <w:rFonts w:eastAsia="標楷體" w:hAnsi="標楷體"/>
                <w:sz w:val="28"/>
                <w:szCs w:val="28"/>
              </w:rPr>
              <w:t>之退休金及離職儲金，</w:t>
            </w:r>
            <w:r>
              <w:rPr>
                <w:rFonts w:eastAsia="標楷體" w:hAnsi="標楷體" w:hint="eastAsia"/>
                <w:sz w:val="28"/>
                <w:szCs w:val="28"/>
              </w:rPr>
              <w:t>應</w:t>
            </w:r>
            <w:r w:rsidRPr="00FA1714">
              <w:rPr>
                <w:rFonts w:eastAsia="標楷體" w:hAnsi="標楷體"/>
                <w:sz w:val="28"/>
                <w:szCs w:val="28"/>
              </w:rPr>
              <w:t>依</w:t>
            </w:r>
            <w:r w:rsidRPr="00FA1714">
              <w:rPr>
                <w:rFonts w:eastAsia="標楷體" w:hAnsi="標楷體" w:hint="eastAsia"/>
                <w:sz w:val="28"/>
                <w:szCs w:val="28"/>
              </w:rPr>
              <w:t>薪資等級</w:t>
            </w:r>
            <w:r>
              <w:rPr>
                <w:rFonts w:eastAsia="標楷體" w:hAnsi="標楷體" w:hint="eastAsia"/>
                <w:sz w:val="28"/>
                <w:szCs w:val="28"/>
              </w:rPr>
              <w:t>與</w:t>
            </w:r>
            <w:r w:rsidRPr="00FA1714">
              <w:rPr>
                <w:rFonts w:eastAsia="標楷體" w:hAnsi="標楷體" w:hint="eastAsia"/>
                <w:sz w:val="28"/>
                <w:szCs w:val="28"/>
              </w:rPr>
              <w:t>投保級數</w:t>
            </w:r>
            <w:r w:rsidRPr="00FA1714">
              <w:rPr>
                <w:rFonts w:eastAsia="標楷體" w:hAnsi="標楷體"/>
                <w:sz w:val="28"/>
                <w:szCs w:val="28"/>
              </w:rPr>
              <w:t>核算並編製政府負擔部分及員工自行負擔部分明細表。</w:t>
            </w:r>
          </w:p>
          <w:p w:rsidR="00543481" w:rsidRPr="00EC76CF" w:rsidRDefault="00543481" w:rsidP="00345B97">
            <w:pPr>
              <w:spacing w:line="400" w:lineRule="exact"/>
              <w:ind w:left="888" w:hangingChars="317" w:hanging="888"/>
              <w:jc w:val="both"/>
              <w:rPr>
                <w:rFonts w:eastAsia="標楷體" w:hAnsi="標楷體"/>
                <w:sz w:val="28"/>
                <w:szCs w:val="28"/>
              </w:rPr>
            </w:pPr>
            <w:r w:rsidRPr="00EC76CF">
              <w:rPr>
                <w:rFonts w:eastAsia="標楷體" w:hAnsi="標楷體" w:hint="eastAsia"/>
                <w:sz w:val="28"/>
                <w:szCs w:val="28"/>
              </w:rPr>
              <w:t>（三）</w:t>
            </w:r>
            <w:r>
              <w:rPr>
                <w:rFonts w:eastAsia="標楷體" w:hAnsi="標楷體" w:hint="eastAsia"/>
                <w:sz w:val="28"/>
                <w:szCs w:val="28"/>
              </w:rPr>
              <w:t>依據</w:t>
            </w:r>
            <w:r w:rsidRPr="00AD3586">
              <w:rPr>
                <w:rFonts w:eastAsia="標楷體" w:hAnsi="標楷體" w:hint="eastAsia"/>
                <w:sz w:val="28"/>
                <w:szCs w:val="28"/>
              </w:rPr>
              <w:t>銀行資料</w:t>
            </w:r>
            <w:r>
              <w:rPr>
                <w:rFonts w:eastAsia="標楷體" w:hAnsi="標楷體" w:hint="eastAsia"/>
                <w:sz w:val="28"/>
                <w:szCs w:val="28"/>
              </w:rPr>
              <w:t>及其他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奉准簽案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辦理</w:t>
            </w:r>
            <w:r w:rsidRPr="00EC76CF">
              <w:rPr>
                <w:rFonts w:eastAsia="標楷體" w:hAnsi="標楷體"/>
                <w:sz w:val="28"/>
                <w:szCs w:val="28"/>
              </w:rPr>
              <w:t>員工房</w:t>
            </w:r>
            <w:r>
              <w:rPr>
                <w:rFonts w:eastAsia="標楷體" w:hAnsi="標楷體" w:hint="eastAsia"/>
                <w:sz w:val="28"/>
                <w:szCs w:val="28"/>
              </w:rPr>
              <w:t>屋</w:t>
            </w:r>
            <w:r w:rsidRPr="00EC76CF">
              <w:rPr>
                <w:rFonts w:eastAsia="標楷體" w:hAnsi="標楷體"/>
                <w:sz w:val="28"/>
                <w:szCs w:val="28"/>
              </w:rPr>
              <w:t>貸</w:t>
            </w:r>
            <w:r>
              <w:rPr>
                <w:rFonts w:eastAsia="標楷體" w:hAnsi="標楷體" w:hint="eastAsia"/>
                <w:sz w:val="28"/>
                <w:szCs w:val="28"/>
              </w:rPr>
              <w:t>款</w:t>
            </w:r>
            <w:r w:rsidRPr="00EC76CF">
              <w:rPr>
                <w:rFonts w:eastAsia="標楷體" w:hAnsi="標楷體"/>
                <w:sz w:val="28"/>
                <w:szCs w:val="28"/>
              </w:rPr>
              <w:t>、借支</w:t>
            </w:r>
            <w:r>
              <w:rPr>
                <w:rFonts w:eastAsia="標楷體" w:hAnsi="標楷體" w:hint="eastAsia"/>
                <w:sz w:val="28"/>
                <w:szCs w:val="28"/>
              </w:rPr>
              <w:t>及其他</w:t>
            </w:r>
            <w:r w:rsidRPr="00EC76CF">
              <w:rPr>
                <w:rFonts w:eastAsia="標楷體" w:hAnsi="標楷體"/>
                <w:sz w:val="28"/>
                <w:szCs w:val="28"/>
              </w:rPr>
              <w:t>項目代扣</w:t>
            </w:r>
            <w:r>
              <w:rPr>
                <w:rFonts w:eastAsia="標楷體" w:hAnsi="標楷體" w:hint="eastAsia"/>
                <w:sz w:val="28"/>
                <w:szCs w:val="28"/>
              </w:rPr>
              <w:t>，如</w:t>
            </w:r>
            <w:r w:rsidRPr="0071535F">
              <w:rPr>
                <w:rFonts w:eastAsia="標楷體" w:hAnsi="標楷體" w:hint="eastAsia"/>
                <w:sz w:val="28"/>
                <w:szCs w:val="28"/>
              </w:rPr>
              <w:t>經法院強制執行扣薪者，依據法院強制執行命令辦理代扣。</w:t>
            </w:r>
          </w:p>
          <w:p w:rsidR="00543481" w:rsidRPr="00EC76CF" w:rsidRDefault="00543481" w:rsidP="00345B97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EC76CF">
              <w:rPr>
                <w:rFonts w:eastAsia="標楷體" w:hAnsi="標楷體" w:hint="eastAsia"/>
                <w:sz w:val="28"/>
                <w:szCs w:val="28"/>
              </w:rPr>
              <w:t>二、人事單位按</w:t>
            </w:r>
            <w:r>
              <w:rPr>
                <w:rFonts w:eastAsia="標楷體" w:hAnsi="標楷體" w:hint="eastAsia"/>
                <w:sz w:val="28"/>
                <w:szCs w:val="28"/>
              </w:rPr>
              <w:t>清冊</w:t>
            </w:r>
            <w:r w:rsidRPr="00EC76CF">
              <w:rPr>
                <w:rFonts w:eastAsia="標楷體" w:hAnsi="標楷體" w:hint="eastAsia"/>
                <w:sz w:val="28"/>
                <w:szCs w:val="28"/>
              </w:rPr>
              <w:t>審核待遇、獎金、保險、依法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提撥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之退休金、離職儲金</w:t>
            </w:r>
            <w:r>
              <w:rPr>
                <w:rFonts w:eastAsia="標楷體" w:hAnsi="標楷體" w:hint="eastAsia"/>
                <w:sz w:val="28"/>
                <w:szCs w:val="28"/>
              </w:rPr>
              <w:t>與</w:t>
            </w:r>
            <w:r w:rsidRPr="00EC76CF">
              <w:rPr>
                <w:rFonts w:eastAsia="標楷體" w:hAnsi="標楷體" w:hint="eastAsia"/>
                <w:sz w:val="28"/>
                <w:szCs w:val="28"/>
              </w:rPr>
              <w:t>追補（扣）調整數之合法性及正確性。</w:t>
            </w:r>
          </w:p>
          <w:p w:rsidR="00543481" w:rsidRPr="00EC76CF" w:rsidRDefault="00543481" w:rsidP="00345B97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EC76CF">
              <w:rPr>
                <w:rFonts w:eastAsia="標楷體" w:hAnsi="標楷體" w:hint="eastAsia"/>
                <w:sz w:val="28"/>
                <w:szCs w:val="28"/>
              </w:rPr>
              <w:t>三、會計單位審核預算能否容納、權責單位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是否核簽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（章）、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金額乘算及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加總之正確性無誤後，送請機關首長或其授權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代簽人用印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、核准，據以編製付款憑單</w:t>
            </w:r>
            <w:r w:rsidR="003D77DE" w:rsidRPr="00780973">
              <w:rPr>
                <w:rFonts w:eastAsia="標楷體" w:hAnsi="標楷體" w:hint="eastAsia"/>
                <w:color w:val="FF0000"/>
                <w:sz w:val="28"/>
                <w:szCs w:val="28"/>
              </w:rPr>
              <w:t>或傳票</w:t>
            </w:r>
            <w:r w:rsidRPr="00EC76CF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543481" w:rsidRDefault="00543481" w:rsidP="00345B97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EC76CF">
              <w:rPr>
                <w:rFonts w:eastAsia="標楷體" w:hAnsi="標楷體" w:hint="eastAsia"/>
                <w:sz w:val="28"/>
                <w:szCs w:val="28"/>
              </w:rPr>
              <w:t>四、</w:t>
            </w:r>
            <w:bookmarkStart w:id="1" w:name="OLE_LINK4"/>
            <w:r>
              <w:rPr>
                <w:rFonts w:eastAsia="標楷體" w:hAnsi="標楷體" w:hint="eastAsia"/>
                <w:sz w:val="28"/>
                <w:szCs w:val="28"/>
              </w:rPr>
              <w:t>總務</w:t>
            </w:r>
            <w:r w:rsidR="00683CFF">
              <w:rPr>
                <w:rFonts w:eastAsia="標楷體" w:hAnsi="標楷體" w:hint="eastAsia"/>
                <w:sz w:val="28"/>
                <w:szCs w:val="28"/>
              </w:rPr>
              <w:t>單位</w:t>
            </w:r>
            <w:r w:rsidR="003D77DE">
              <w:rPr>
                <w:rFonts w:eastAsia="標楷體" w:hAnsi="標楷體" w:hint="eastAsia"/>
                <w:sz w:val="28"/>
                <w:szCs w:val="28"/>
              </w:rPr>
              <w:t>或相關</w:t>
            </w:r>
            <w:r>
              <w:rPr>
                <w:rFonts w:eastAsia="標楷體" w:hAnsi="標楷體" w:hint="eastAsia"/>
                <w:sz w:val="28"/>
                <w:szCs w:val="28"/>
              </w:rPr>
              <w:t>單位</w:t>
            </w:r>
            <w:bookmarkEnd w:id="1"/>
            <w:r>
              <w:rPr>
                <w:rFonts w:eastAsia="標楷體" w:hAnsi="標楷體" w:hint="eastAsia"/>
                <w:sz w:val="28"/>
                <w:szCs w:val="28"/>
              </w:rPr>
              <w:t>依據核准之付款憑單</w:t>
            </w:r>
            <w:r w:rsidR="003D083C" w:rsidRPr="00780973">
              <w:rPr>
                <w:rFonts w:eastAsia="標楷體" w:hAnsi="標楷體" w:hint="eastAsia"/>
                <w:color w:val="FF0000"/>
                <w:sz w:val="28"/>
                <w:szCs w:val="28"/>
              </w:rPr>
              <w:t>或傳票</w:t>
            </w:r>
            <w:r>
              <w:rPr>
                <w:rFonts w:eastAsia="標楷體" w:hAnsi="標楷體" w:hint="eastAsia"/>
                <w:sz w:val="28"/>
                <w:szCs w:val="28"/>
              </w:rPr>
              <w:t>，撥入員工、機關代收款帳戶或各代扣款受款人，並</w:t>
            </w:r>
            <w:r w:rsidRPr="00EC76CF">
              <w:rPr>
                <w:rFonts w:eastAsia="標楷體" w:hAnsi="標楷體"/>
                <w:sz w:val="28"/>
                <w:szCs w:val="28"/>
              </w:rPr>
              <w:t>檢附金融機構</w:t>
            </w:r>
            <w:r w:rsidRPr="00EC76CF">
              <w:rPr>
                <w:rFonts w:eastAsia="標楷體" w:hAnsi="標楷體" w:hint="eastAsia"/>
                <w:sz w:val="28"/>
                <w:szCs w:val="28"/>
              </w:rPr>
              <w:t>或中華郵政公司</w:t>
            </w:r>
            <w:r w:rsidRPr="00EC76CF">
              <w:rPr>
                <w:rFonts w:eastAsia="標楷體" w:hAnsi="標楷體"/>
                <w:sz w:val="28"/>
                <w:szCs w:val="28"/>
              </w:rPr>
              <w:t>簽收之</w:t>
            </w:r>
            <w:proofErr w:type="gramStart"/>
            <w:r w:rsidRPr="00EC76CF">
              <w:rPr>
                <w:rFonts w:eastAsia="標楷體" w:hAnsi="標楷體"/>
                <w:sz w:val="28"/>
                <w:szCs w:val="28"/>
              </w:rPr>
              <w:t>轉存明細</w:t>
            </w:r>
            <w:proofErr w:type="gramEnd"/>
            <w:r w:rsidRPr="00EC76CF">
              <w:rPr>
                <w:rFonts w:eastAsia="標楷體" w:hAnsi="標楷體"/>
                <w:sz w:val="28"/>
                <w:szCs w:val="28"/>
              </w:rPr>
              <w:t>表及各項代扣款項之支出證明文件</w:t>
            </w:r>
            <w:r>
              <w:rPr>
                <w:rFonts w:eastAsia="標楷體" w:hAnsi="標楷體" w:hint="eastAsia"/>
                <w:sz w:val="28"/>
                <w:szCs w:val="28"/>
              </w:rPr>
              <w:t>辦理核銷。</w:t>
            </w:r>
            <w:r w:rsidRPr="00EC76CF">
              <w:rPr>
                <w:rFonts w:eastAsia="標楷體" w:hAnsi="標楷體"/>
                <w:sz w:val="28"/>
                <w:szCs w:val="28"/>
              </w:rPr>
              <w:t>因債務由</w:t>
            </w:r>
            <w:proofErr w:type="gramStart"/>
            <w:r w:rsidRPr="00EC76CF">
              <w:rPr>
                <w:rFonts w:eastAsia="標楷體" w:hAnsi="標楷體"/>
                <w:sz w:val="28"/>
                <w:szCs w:val="28"/>
              </w:rPr>
              <w:t>債權人訴經法院</w:t>
            </w:r>
            <w:proofErr w:type="gramEnd"/>
            <w:r w:rsidRPr="00EC76CF">
              <w:rPr>
                <w:rFonts w:eastAsia="標楷體" w:hAnsi="標楷體"/>
                <w:sz w:val="28"/>
                <w:szCs w:val="28"/>
              </w:rPr>
              <w:t>裁定，命令強制執行者，應取得債權人出具之收據，註明該強制執行命令文號。</w:t>
            </w:r>
            <w:r w:rsidRPr="00EC76CF">
              <w:rPr>
                <w:rFonts w:eastAsia="標楷體" w:hAnsi="標楷體" w:hint="eastAsia"/>
                <w:sz w:val="28"/>
                <w:szCs w:val="28"/>
              </w:rPr>
              <w:t>如以匯款方式扣付給債權人委託代收之金融機構、中華郵政公司或政府公款支付機關（構）者，得以匯款金融機構、中華郵政公司或政府公款支付機關（構）之簽收或證明文件作為支出憑證，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免另開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收據。</w:t>
            </w:r>
            <w:r>
              <w:rPr>
                <w:rFonts w:eastAsia="標楷體" w:hAnsi="標楷體" w:hint="eastAsia"/>
                <w:sz w:val="28"/>
                <w:szCs w:val="28"/>
              </w:rPr>
              <w:t>撥款後總務單位或相關單位，應</w:t>
            </w:r>
            <w:r w:rsidRPr="00AE1EB6">
              <w:rPr>
                <w:rFonts w:eastAsia="標楷體" w:hAnsi="標楷體" w:hint="eastAsia"/>
                <w:sz w:val="28"/>
                <w:szCs w:val="28"/>
              </w:rPr>
              <w:t>取得銀行核章</w:t>
            </w:r>
            <w:proofErr w:type="gramStart"/>
            <w:r w:rsidRPr="00AE1EB6">
              <w:rPr>
                <w:rFonts w:eastAsia="標楷體" w:hAnsi="標楷體" w:hint="eastAsia"/>
                <w:sz w:val="28"/>
                <w:szCs w:val="28"/>
              </w:rPr>
              <w:t>之印領清冊</w:t>
            </w:r>
            <w:proofErr w:type="gramEnd"/>
            <w:r w:rsidRPr="00AE1EB6">
              <w:rPr>
                <w:rFonts w:eastAsia="標楷體" w:hAnsi="標楷體" w:hint="eastAsia"/>
                <w:sz w:val="28"/>
                <w:szCs w:val="28"/>
              </w:rPr>
              <w:t>核對，並將</w:t>
            </w:r>
            <w:proofErr w:type="gramStart"/>
            <w:r w:rsidRPr="00AE1EB6">
              <w:rPr>
                <w:rFonts w:eastAsia="標楷體" w:hAnsi="標楷體" w:hint="eastAsia"/>
                <w:sz w:val="28"/>
                <w:szCs w:val="28"/>
              </w:rPr>
              <w:t>入帳</w:t>
            </w:r>
            <w:proofErr w:type="gramEnd"/>
            <w:r w:rsidRPr="00AE1EB6">
              <w:rPr>
                <w:rFonts w:eastAsia="標楷體" w:hAnsi="標楷體" w:hint="eastAsia"/>
                <w:sz w:val="28"/>
                <w:szCs w:val="28"/>
              </w:rPr>
              <w:t>明細通知受款人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543481" w:rsidRPr="005A292C" w:rsidRDefault="00543481" w:rsidP="006F51D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五、總務單位或相關單位應依「薪資所得扣繳稅額表」規定金額辦理薪資扣繳，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依限向</w:t>
            </w:r>
            <w:r w:rsidR="006F51DC" w:rsidRPr="00780973">
              <w:rPr>
                <w:rFonts w:eastAsia="標楷體" w:hAnsi="標楷體" w:hint="eastAsia"/>
                <w:color w:val="FF0000"/>
                <w:sz w:val="28"/>
                <w:szCs w:val="28"/>
              </w:rPr>
              <w:t>國</w:t>
            </w:r>
            <w:r>
              <w:rPr>
                <w:rFonts w:eastAsia="標楷體" w:hAnsi="標楷體" w:hint="eastAsia"/>
                <w:sz w:val="28"/>
                <w:szCs w:val="28"/>
              </w:rPr>
              <w:t>庫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繳清；並於每年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月底前彙整上</w:t>
            </w: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年度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給付所得及扣繳稅款數額，開具扣繳憑單，未</w:t>
            </w:r>
            <w:proofErr w:type="gramStart"/>
            <w:r w:rsidRPr="00272B53">
              <w:rPr>
                <w:rFonts w:eastAsia="標楷體" w:hAnsi="標楷體" w:hint="eastAsia"/>
                <w:sz w:val="28"/>
                <w:szCs w:val="28"/>
              </w:rPr>
              <w:t>達起扣</w:t>
            </w:r>
            <w:proofErr w:type="gramEnd"/>
            <w:r w:rsidRPr="00272B53">
              <w:rPr>
                <w:rFonts w:eastAsia="標楷體" w:hAnsi="標楷體" w:hint="eastAsia"/>
                <w:sz w:val="28"/>
                <w:szCs w:val="28"/>
              </w:rPr>
              <w:t>點及不屬扣繳範圍</w:t>
            </w:r>
            <w:r>
              <w:rPr>
                <w:rFonts w:eastAsia="標楷體" w:hAnsi="標楷體" w:hint="eastAsia"/>
                <w:sz w:val="28"/>
                <w:szCs w:val="28"/>
              </w:rPr>
              <w:t>者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則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開具免扣繳憑單彙報</w:t>
            </w:r>
            <w:r>
              <w:rPr>
                <w:rFonts w:eastAsia="標楷體" w:hAnsi="標楷體" w:hint="eastAsia"/>
                <w:sz w:val="28"/>
                <w:szCs w:val="28"/>
              </w:rPr>
              <w:t>稅捐機</w:t>
            </w:r>
            <w:r w:rsidRPr="005A292C">
              <w:rPr>
                <w:rFonts w:eastAsia="標楷體" w:hAnsi="標楷體" w:hint="eastAsia"/>
                <w:sz w:val="28"/>
                <w:szCs w:val="28"/>
              </w:rPr>
              <w:t>關，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並於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日前將扣繳憑單或免扣繳憑單填發</w:t>
            </w:r>
            <w:r>
              <w:rPr>
                <w:rFonts w:eastAsia="標楷體" w:hAnsi="標楷體" w:hint="eastAsia"/>
                <w:sz w:val="28"/>
                <w:szCs w:val="28"/>
              </w:rPr>
              <w:t>予個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sz w:val="28"/>
                <w:szCs w:val="28"/>
              </w:rPr>
              <w:t>；外國人在台工作，應於給付時辦理</w:t>
            </w:r>
            <w:r w:rsidRPr="005A292C">
              <w:rPr>
                <w:rFonts w:eastAsia="標楷體" w:hAnsi="標楷體" w:hint="eastAsia"/>
                <w:sz w:val="28"/>
                <w:szCs w:val="28"/>
              </w:rPr>
              <w:t>扣繳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並於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代扣</w:t>
            </w:r>
            <w:r>
              <w:rPr>
                <w:rFonts w:eastAsia="標楷體" w:hAnsi="標楷體" w:hint="eastAsia"/>
                <w:sz w:val="28"/>
                <w:szCs w:val="28"/>
              </w:rPr>
              <w:t>之日起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日內向國庫繳清，開具扣繳憑單向</w:t>
            </w:r>
            <w:r>
              <w:rPr>
                <w:rFonts w:eastAsia="標楷體" w:hAnsi="標楷體" w:hint="eastAsia"/>
                <w:sz w:val="28"/>
                <w:szCs w:val="28"/>
              </w:rPr>
              <w:t>稅捐機</w:t>
            </w:r>
            <w:r w:rsidRPr="005A292C">
              <w:rPr>
                <w:rFonts w:eastAsia="標楷體" w:hAnsi="標楷體" w:hint="eastAsia"/>
                <w:sz w:val="28"/>
                <w:szCs w:val="28"/>
              </w:rPr>
              <w:t>關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申報。</w:t>
            </w:r>
          </w:p>
        </w:tc>
      </w:tr>
      <w:tr w:rsidR="00543481" w:rsidRPr="00EC76CF" w:rsidTr="00543481">
        <w:tc>
          <w:tcPr>
            <w:tcW w:w="1540" w:type="dxa"/>
          </w:tcPr>
          <w:p w:rsidR="00543481" w:rsidRPr="00DF1C5B" w:rsidRDefault="00543481" w:rsidP="0054348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7986" w:type="dxa"/>
          </w:tcPr>
          <w:p w:rsidR="003F1C94" w:rsidRPr="003F1C94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一、審核預算數及其分配數能否容納。</w:t>
            </w:r>
          </w:p>
          <w:p w:rsidR="003F1C94" w:rsidRPr="003F1C94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二、審核清冊是否</w:t>
            </w:r>
            <w:r w:rsidRPr="003F1C94">
              <w:rPr>
                <w:rFonts w:eastAsia="標楷體" w:hAnsi="標楷體" w:hint="eastAsia"/>
                <w:sz w:val="28"/>
                <w:szCs w:val="28"/>
              </w:rPr>
              <w:t>列</w:t>
            </w:r>
            <w:r w:rsidRPr="003F1C94">
              <w:rPr>
                <w:rFonts w:eastAsia="標楷體" w:hAnsi="標楷體"/>
                <w:sz w:val="28"/>
                <w:szCs w:val="28"/>
              </w:rPr>
              <w:t>明受領人之職稱、等級、姓名及應領金額。</w:t>
            </w:r>
          </w:p>
          <w:p w:rsidR="003F1C94" w:rsidRPr="003F1C94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三、</w:t>
            </w:r>
            <w:proofErr w:type="gramStart"/>
            <w:r w:rsidRPr="003F1C94">
              <w:rPr>
                <w:rFonts w:eastAsia="標楷體" w:hAnsi="標楷體"/>
                <w:sz w:val="28"/>
                <w:szCs w:val="28"/>
              </w:rPr>
              <w:t>逐頁核算</w:t>
            </w:r>
            <w:proofErr w:type="gramEnd"/>
            <w:r w:rsidRPr="003F1C94">
              <w:rPr>
                <w:rFonts w:eastAsia="標楷體" w:hAnsi="標楷體"/>
                <w:sz w:val="28"/>
                <w:szCs w:val="28"/>
              </w:rPr>
              <w:t>清冊每頁金額小計及最後金額總計，是否正確無訛。</w:t>
            </w:r>
          </w:p>
          <w:p w:rsidR="003F1C94" w:rsidRPr="003F1C94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四、審核清冊是否經人事或相關權責單位核章。</w:t>
            </w:r>
          </w:p>
          <w:p w:rsidR="00543481" w:rsidRPr="009A1713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五、</w:t>
            </w:r>
            <w:bookmarkStart w:id="2" w:name="OLE_LINK5"/>
            <w:bookmarkStart w:id="3" w:name="OLE_LINK6"/>
            <w:r w:rsidRPr="003F1C94">
              <w:rPr>
                <w:rFonts w:eastAsia="標楷體" w:hAnsi="標楷體"/>
                <w:sz w:val="28"/>
                <w:szCs w:val="28"/>
              </w:rPr>
              <w:t>清冊一式多份，</w:t>
            </w:r>
            <w:r>
              <w:rPr>
                <w:rFonts w:eastAsia="標楷體" w:hAnsi="標楷體" w:hint="eastAsia"/>
                <w:sz w:val="28"/>
                <w:szCs w:val="28"/>
              </w:rPr>
              <w:t>應</w:t>
            </w:r>
            <w:r w:rsidRPr="003F1C94">
              <w:rPr>
                <w:rFonts w:eastAsia="標楷體" w:hAnsi="標楷體"/>
                <w:sz w:val="28"/>
                <w:szCs w:val="28"/>
              </w:rPr>
              <w:t>審核每份內容</w:t>
            </w:r>
            <w:r>
              <w:rPr>
                <w:rFonts w:eastAsia="標楷體" w:hAnsi="標楷體" w:hint="eastAsia"/>
                <w:sz w:val="28"/>
                <w:szCs w:val="28"/>
              </w:rPr>
              <w:t>是否</w:t>
            </w:r>
            <w:r w:rsidRPr="003F1C94">
              <w:rPr>
                <w:rFonts w:eastAsia="標楷體" w:hAnsi="標楷體"/>
                <w:sz w:val="28"/>
                <w:szCs w:val="28"/>
              </w:rPr>
              <w:t>一致</w:t>
            </w:r>
            <w:bookmarkEnd w:id="2"/>
            <w:bookmarkEnd w:id="3"/>
            <w:r w:rsidRPr="003F1C94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543481" w:rsidRPr="00EC76CF" w:rsidTr="00543481">
        <w:tc>
          <w:tcPr>
            <w:tcW w:w="1540" w:type="dxa"/>
          </w:tcPr>
          <w:p w:rsidR="00543481" w:rsidRPr="00DF1C5B" w:rsidRDefault="00543481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7986" w:type="dxa"/>
          </w:tcPr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一、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薪資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發放依據：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（一）公務人員俸給法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（二）公務人員考績法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（三）聘用人員聘用條例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（四）公務人員加給給與辦法</w:t>
            </w:r>
          </w:p>
          <w:p w:rsidR="00543481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（五）行政院暨所屬機關約</w:t>
            </w:r>
            <w:proofErr w:type="gramStart"/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僱</w:t>
            </w:r>
            <w:proofErr w:type="gramEnd"/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人員僱用辦法</w:t>
            </w:r>
          </w:p>
          <w:p w:rsidR="0052067C" w:rsidRPr="00780973" w:rsidRDefault="0052067C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80973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（</w:t>
            </w:r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六</w:t>
            </w:r>
            <w:r w:rsidRPr="00780973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）</w:t>
            </w:r>
            <w:proofErr w:type="gramStart"/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中市</w:t>
            </w:r>
            <w:r w:rsidRPr="00780973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所屬各機關學校</w:t>
            </w:r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補助</w:t>
            </w:r>
            <w:r w:rsidRPr="00780973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員工交通費注意事項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52067C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七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</w:t>
            </w:r>
            <w:r w:rsidRPr="00405432">
              <w:rPr>
                <w:rFonts w:ascii="標楷體" w:eastAsia="標楷體" w:hAnsi="標楷體"/>
                <w:color w:val="000000"/>
                <w:sz w:val="28"/>
                <w:szCs w:val="28"/>
              </w:rPr>
              <w:t>全國軍公教員工待遇支給要點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52067C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八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）軍公教人員年終工作獎金（慰問金）發給注意事項及現行公務人員給與簡明表</w:t>
            </w:r>
          </w:p>
          <w:p w:rsidR="00CF18B6" w:rsidRPr="00780973" w:rsidRDefault="00CF18B6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</w:pPr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（九）</w:t>
            </w:r>
            <w:proofErr w:type="gramStart"/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中市政府各機關學校約聘</w:t>
            </w:r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)</w:t>
            </w:r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人員薪給支給標準表</w:t>
            </w:r>
          </w:p>
          <w:p w:rsidR="003D083C" w:rsidRDefault="003D083C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color w:val="FF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FF0000"/>
                <w:sz w:val="28"/>
                <w:szCs w:val="28"/>
              </w:rPr>
              <w:t>（十）</w:t>
            </w:r>
            <w:proofErr w:type="gramStart"/>
            <w:r>
              <w:rPr>
                <w:rFonts w:ascii="Arial" w:eastAsia="標楷體" w:hAnsi="標楷體" w:cs="Arial" w:hint="eastAsia"/>
                <w:color w:val="FF0000"/>
                <w:sz w:val="28"/>
                <w:szCs w:val="28"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color w:val="FF0000"/>
                <w:sz w:val="28"/>
                <w:szCs w:val="28"/>
              </w:rPr>
              <w:t>中市政府及所屬機學校業務助理僱用及管理要點</w:t>
            </w:r>
          </w:p>
          <w:p w:rsidR="003D083C" w:rsidRPr="003D083C" w:rsidRDefault="003D083C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FF0000"/>
                <w:sz w:val="28"/>
                <w:szCs w:val="28"/>
              </w:rPr>
              <w:t>（十一）</w:t>
            </w:r>
            <w:proofErr w:type="gramStart"/>
            <w:r>
              <w:rPr>
                <w:rFonts w:ascii="Arial" w:eastAsia="標楷體" w:hAnsi="標楷體" w:cs="Arial" w:hint="eastAsia"/>
                <w:color w:val="FF0000"/>
                <w:sz w:val="28"/>
                <w:szCs w:val="28"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color w:val="FF0000"/>
                <w:sz w:val="28"/>
                <w:szCs w:val="28"/>
              </w:rPr>
              <w:t>中市政府及所屬各機關學校臨時人員進用及管理要點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二、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薪資</w:t>
            </w:r>
            <w:r w:rsidR="0052067C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代扣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依據：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（一）公</w:t>
            </w:r>
            <w:r w:rsidRPr="0040543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教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人員保險法</w:t>
            </w:r>
          </w:p>
          <w:p w:rsidR="00543481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（二）公務人員退休法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（三）所得稅法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  <w:u w:val="single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四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）各機關學校聘僱人員離職儲金給與辦法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五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）薪</w:t>
            </w:r>
            <w:r w:rsidRPr="0040543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資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所得扣繳辦法</w:t>
            </w:r>
          </w:p>
          <w:p w:rsidR="00543481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六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</w:t>
            </w:r>
            <w:bookmarkStart w:id="4" w:name="OLE_LINK1"/>
            <w:bookmarkStart w:id="5" w:name="OLE_LINK2"/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各類所得扣繳率標準</w:t>
            </w:r>
            <w:bookmarkEnd w:id="4"/>
            <w:bookmarkEnd w:id="5"/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（七）薪資所得扣繳稅額表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095BD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八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）全民健康保險保險費負擔金額表</w:t>
            </w:r>
          </w:p>
          <w:p w:rsidR="00543481" w:rsidRPr="00405432" w:rsidRDefault="00543481" w:rsidP="00C1059A">
            <w:pPr>
              <w:pStyle w:val="2"/>
              <w:spacing w:after="0" w:line="400" w:lineRule="exact"/>
              <w:ind w:leftChars="0" w:left="840" w:hangingChars="300" w:hanging="84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095BD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九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）勞工保險普通事故保險費被保險人與投保單位分擔金額表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095BD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十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）勞工退休金月提繳工資分級表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十</w:t>
            </w:r>
            <w:r w:rsidR="00095BD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一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）法院強制執行相關規定</w:t>
            </w:r>
          </w:p>
          <w:p w:rsidR="00543481" w:rsidRPr="00405432" w:rsidRDefault="00543481" w:rsidP="00C1059A">
            <w:pPr>
              <w:spacing w:line="400" w:lineRule="exact"/>
              <w:ind w:left="560" w:hangingChars="200" w:hanging="56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三、各機關員工待遇給與相關事項預算執行之權責分工表</w:t>
            </w:r>
          </w:p>
          <w:p w:rsidR="00543481" w:rsidRPr="00405432" w:rsidRDefault="00543481" w:rsidP="00C1059A">
            <w:pPr>
              <w:spacing w:line="400" w:lineRule="exact"/>
              <w:ind w:left="560" w:hangingChars="200" w:hanging="56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lastRenderedPageBreak/>
              <w:t>四、支出憑證處理要點</w:t>
            </w:r>
          </w:p>
          <w:p w:rsidR="00543481" w:rsidRDefault="00543481" w:rsidP="00C1059A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405432">
              <w:rPr>
                <w:rFonts w:eastAsia="標楷體" w:hAnsi="標楷體" w:hint="eastAsia"/>
                <w:kern w:val="0"/>
                <w:sz w:val="28"/>
                <w:szCs w:val="28"/>
              </w:rPr>
              <w:t>五、</w:t>
            </w:r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行政院主計處</w:t>
            </w:r>
            <w:smartTag w:uri="urn:schemas-microsoft-com:office:smarttags" w:element="chsdate">
              <w:smartTagPr>
                <w:attr w:name="Year" w:val="1987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405432">
                <w:rPr>
                  <w:rFonts w:eastAsia="標楷體"/>
                  <w:kern w:val="0"/>
                  <w:sz w:val="28"/>
                  <w:szCs w:val="28"/>
                </w:rPr>
                <w:t>87</w:t>
              </w:r>
              <w:r w:rsidRPr="00405432">
                <w:rPr>
                  <w:rFonts w:eastAsia="標楷體" w:hAnsi="標楷體"/>
                  <w:kern w:val="0"/>
                  <w:sz w:val="28"/>
                  <w:szCs w:val="28"/>
                </w:rPr>
                <w:t>年</w:t>
              </w:r>
              <w:r w:rsidRPr="00405432">
                <w:rPr>
                  <w:rFonts w:eastAsia="標楷體"/>
                  <w:kern w:val="0"/>
                  <w:sz w:val="28"/>
                  <w:szCs w:val="28"/>
                </w:rPr>
                <w:t>8</w:t>
              </w:r>
              <w:r w:rsidRPr="00405432">
                <w:rPr>
                  <w:rFonts w:eastAsia="標楷體" w:hAnsi="標楷體"/>
                  <w:kern w:val="0"/>
                  <w:sz w:val="28"/>
                  <w:szCs w:val="28"/>
                </w:rPr>
                <w:t>月</w:t>
              </w:r>
              <w:r w:rsidRPr="00405432">
                <w:rPr>
                  <w:rFonts w:eastAsia="標楷體"/>
                  <w:kern w:val="0"/>
                  <w:sz w:val="28"/>
                  <w:szCs w:val="28"/>
                </w:rPr>
                <w:t>31</w:t>
              </w:r>
              <w:r w:rsidRPr="00405432">
                <w:rPr>
                  <w:rFonts w:eastAsia="標楷體" w:hAnsi="標楷體"/>
                  <w:kern w:val="0"/>
                  <w:sz w:val="28"/>
                  <w:szCs w:val="28"/>
                </w:rPr>
                <w:t>日</w:t>
              </w:r>
            </w:smartTag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台</w:t>
            </w:r>
            <w:r w:rsidRPr="00405432">
              <w:rPr>
                <w:rFonts w:eastAsia="標楷體"/>
                <w:kern w:val="0"/>
                <w:sz w:val="28"/>
                <w:szCs w:val="28"/>
              </w:rPr>
              <w:t>87</w:t>
            </w:r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處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會</w:t>
            </w:r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三字第</w:t>
            </w:r>
            <w:r w:rsidRPr="00405432">
              <w:rPr>
                <w:rFonts w:eastAsia="標楷體"/>
                <w:kern w:val="0"/>
                <w:sz w:val="28"/>
                <w:szCs w:val="28"/>
              </w:rPr>
              <w:t>07182</w:t>
            </w:r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號函</w:t>
            </w:r>
          </w:p>
          <w:p w:rsidR="00BA58B5" w:rsidRPr="00405432" w:rsidRDefault="00BA58B5" w:rsidP="00C1059A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3481" w:rsidRPr="00EC76CF" w:rsidTr="00543481">
        <w:tc>
          <w:tcPr>
            <w:tcW w:w="1540" w:type="dxa"/>
          </w:tcPr>
          <w:p w:rsidR="00543481" w:rsidRPr="00DF1C5B" w:rsidRDefault="00543481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使用表單</w:t>
            </w:r>
          </w:p>
        </w:tc>
        <w:tc>
          <w:tcPr>
            <w:tcW w:w="7986" w:type="dxa"/>
          </w:tcPr>
          <w:p w:rsidR="00543481" w:rsidRPr="002F137A" w:rsidRDefault="00543481" w:rsidP="002F137A">
            <w:pPr>
              <w:adjustRightInd w:val="0"/>
              <w:spacing w:line="400" w:lineRule="exact"/>
              <w:ind w:left="560" w:hangingChars="200" w:hanging="56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2F137A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一、薪津清冊、考績獎金清冊、年終工作獎金清冊及交通費印領清冊</w:t>
            </w:r>
          </w:p>
          <w:p w:rsidR="00543481" w:rsidRPr="002F137A" w:rsidRDefault="00543481" w:rsidP="002F137A">
            <w:pPr>
              <w:adjustRightInd w:val="0"/>
              <w:spacing w:line="400" w:lineRule="exact"/>
              <w:ind w:left="490" w:hangingChars="175" w:hanging="49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2F137A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二、約聘僱人員離職儲金明細表</w:t>
            </w:r>
          </w:p>
          <w:p w:rsidR="00543481" w:rsidRPr="00EC76CF" w:rsidRDefault="00543481" w:rsidP="002F137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F137A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三、代繳各類單據明細表</w:t>
            </w:r>
          </w:p>
        </w:tc>
      </w:tr>
    </w:tbl>
    <w:p w:rsidR="00C7447E" w:rsidRDefault="00C7447E"/>
    <w:p w:rsidR="00A26634" w:rsidRPr="00780973" w:rsidRDefault="00A26634">
      <w:pPr>
        <w:rPr>
          <w:rFonts w:ascii="標楷體" w:eastAsia="標楷體" w:hAnsi="標楷體"/>
          <w:color w:val="FF0000"/>
          <w:sz w:val="28"/>
          <w:szCs w:val="28"/>
        </w:rPr>
      </w:pPr>
      <w:r w:rsidRPr="00780973">
        <w:rPr>
          <w:rFonts w:ascii="標楷體" w:eastAsia="標楷體" w:hAnsi="標楷體" w:hint="eastAsia"/>
          <w:color w:val="FF0000"/>
          <w:sz w:val="28"/>
          <w:szCs w:val="28"/>
        </w:rPr>
        <w:t>◎表述各項法規名稱及表件，請依最新適用規定列示。</w:t>
      </w:r>
    </w:p>
    <w:p w:rsidR="00CB25C6" w:rsidRPr="00CB25C6" w:rsidRDefault="00C7447E" w:rsidP="00E938C5">
      <w:pPr>
        <w:spacing w:line="400" w:lineRule="exact"/>
        <w:ind w:right="96"/>
        <w:jc w:val="center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E938C5" w:rsidRPr="00CB25C6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proofErr w:type="gramStart"/>
      <w:r w:rsidR="00956AB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956AB8">
        <w:rPr>
          <w:rFonts w:ascii="標楷體" w:eastAsia="標楷體" w:hAnsi="標楷體" w:hint="eastAsia"/>
          <w:b/>
          <w:sz w:val="28"/>
          <w:szCs w:val="28"/>
        </w:rPr>
        <w:t>中市政府水</w:t>
      </w:r>
      <w:bookmarkStart w:id="6" w:name="_GoBack"/>
      <w:bookmarkEnd w:id="6"/>
      <w:r w:rsidR="00956AB8">
        <w:rPr>
          <w:rFonts w:ascii="標楷體" w:eastAsia="標楷體" w:hAnsi="標楷體" w:hint="eastAsia"/>
          <w:b/>
          <w:sz w:val="28"/>
          <w:szCs w:val="28"/>
        </w:rPr>
        <w:t>利局</w:t>
      </w:r>
      <w:r w:rsidR="00E938C5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331037" w:rsidRPr="00CB25C6" w:rsidRDefault="005E1160" w:rsidP="00E938C5">
      <w:pPr>
        <w:spacing w:line="400" w:lineRule="exact"/>
        <w:ind w:left="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676910" cy="364490"/>
                <wp:effectExtent l="9525" t="9525" r="8890" b="6985"/>
                <wp:wrapNone/>
                <wp:docPr id="5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A1" w:rsidRDefault="00F346A1" w:rsidP="001E66A1">
                            <w:r>
                              <w:rPr>
                                <w:rFonts w:hint="eastAsia"/>
                              </w:rPr>
                              <w:t>DQ05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left:0;text-align:left;margin-left:9pt;margin-top:-45pt;width:53.3pt;height:28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6+KQIAAEkEAAAOAAAAZHJzL2Uyb0RvYy54bWysVNtu2zAMfR+wfxD0vjjOrY0RpyjSZRjQ&#10;bcW6fYAsy7Yw3UYpsbOvL6WkabrtaZgfBFKkjg4PKa9uBq3IXoCX1pQ0H40pEYbbWpq2pN+/bd9d&#10;U+IDMzVT1oiSHoSnN+u3b1a9K8TEdlbVAgiCGF/0rqRdCK7IMs87oZkfWScMBhsLmgV0oc1qYD2i&#10;a5VNxuNF1luoHVguvMfdu2OQrhN+0wgevjSNF4GokiK3kFZIaxXXbL1iRQvMdZKfaLB/YKGZNHjp&#10;GeqOBUZ2IP+A0pKD9bYJI251ZptGcpFqwGry8W/VPHbMiVQLiuPdWSb//2D55/0DEFmXdD6lxDCN&#10;PfqKqjHTKkGm06RQ73yBiY/uAWKN3t1b/sMTYzcd5olbANt3gtXIK4+KZq8ORMfjUVL1n2yN+GwX&#10;bBJraEBHQJSBDKknh3NPxBAIx83F1WKZY+c4hqaL2WyZGGWseD7swIcPwmoSjZICkk/gbH/vQyTD&#10;iueURN4qWW+lUsmBttooIHuG47FNX+KPNV6mKUP6ki7nk3lCfhXzlxDj9P0NQsuAc66kLun1OYkV&#10;UbX3pk5TGJhURxspK3OSMSoXp9kXYagGTIxmZesDCgr2OM/4/tDoLPyipMdZLqn/uWMgKFEfDTZl&#10;mc9mcfiTM5tfTdCBy0h1GWGGI1RJAyVHcxOOD2bnQLYd3pQnGYy9xUY2Mon8wurEG+c1aX96W/FB&#10;XPop6+UPsH4CAAD//wMAUEsDBBQABgAIAAAAIQBrc6e33gAAAAoBAAAPAAAAZHJzL2Rvd25yZXYu&#10;eG1sTI9BT8MwDIXvSPyHyEjctoQOVVtpOiHQkDhu3YVb2pi20DhVk26FX493Yjc/++n5e/l2dr04&#10;4Rg6TxoelgoEUu1tR42GY7lbrEGEaMia3hNq+MEA2+L2JjeZ9Wfa4+kQG8EhFDKjoY1xyKQMdYvO&#10;hKUfkPj26UdnIsuxkXY0Zw53vUyUSqUzHfGH1gz40mL9fZichqpLjuZ3X74pt9mt4vtcfk0fr1rf&#10;383PTyAizvHfDBd8RoeCmSo/kQ2iZ73mKlHDYqN4uBiSxxRExZtVkoIscnldofgDAAD//wMAUEsB&#10;Ai0AFAAGAAgAAAAhALaDOJL+AAAA4QEAABMAAAAAAAAAAAAAAAAAAAAAAFtDb250ZW50X1R5cGVz&#10;XS54bWxQSwECLQAUAAYACAAAACEAOP0h/9YAAACUAQAACwAAAAAAAAAAAAAAAAAvAQAAX3JlbHMv&#10;LnJlbHNQSwECLQAUAAYACAAAACEA/JWOvikCAABJBAAADgAAAAAAAAAAAAAAAAAuAgAAZHJzL2Uy&#10;b0RvYy54bWxQSwECLQAUAAYACAAAACEAa3Ont94AAAAKAQAADwAAAAAAAAAAAAAAAACDBAAAZHJz&#10;L2Rvd25yZXYueG1sUEsFBgAAAAAEAAQA8wAAAI4FAAAAAA==&#10;">
                <v:textbox>
                  <w:txbxContent>
                    <w:p w:rsidR="001E66A1" w:rsidRDefault="00F346A1" w:rsidP="001E66A1">
                      <w:r>
                        <w:rPr>
                          <w:rFonts w:hint="eastAsia"/>
                        </w:rPr>
                        <w:t>DQ05</w:t>
                      </w:r>
                    </w:p>
                  </w:txbxContent>
                </v:textbox>
              </v:rect>
            </w:pict>
          </mc:Fallback>
        </mc:AlternateContent>
      </w:r>
      <w:r w:rsidR="00E938C5" w:rsidRPr="00B96166">
        <w:rPr>
          <w:rFonts w:eastAsia="標楷體" w:hAnsi="標楷體" w:hint="eastAsia"/>
          <w:b/>
          <w:sz w:val="28"/>
          <w:szCs w:val="28"/>
        </w:rPr>
        <w:t>人事費</w:t>
      </w:r>
      <w:r w:rsidR="00E938C5" w:rsidRPr="00B96166">
        <w:rPr>
          <w:rFonts w:eastAsia="標楷體" w:hAnsi="標楷體" w:hint="eastAsia"/>
          <w:b/>
          <w:sz w:val="28"/>
          <w:szCs w:val="28"/>
        </w:rPr>
        <w:t>-</w:t>
      </w:r>
      <w:r w:rsidR="00E938C5" w:rsidRPr="00B96166">
        <w:rPr>
          <w:rFonts w:eastAsia="標楷體" w:hAnsi="標楷體"/>
          <w:b/>
          <w:sz w:val="28"/>
          <w:szCs w:val="28"/>
        </w:rPr>
        <w:t>薪給</w:t>
      </w:r>
      <w:hyperlink w:anchor="_Toc226951258" w:history="1">
        <w:r w:rsidR="00E938C5" w:rsidRPr="00B96166">
          <w:rPr>
            <w:rFonts w:eastAsia="標楷體" w:hAnsi="標楷體"/>
            <w:b/>
            <w:sz w:val="28"/>
            <w:szCs w:val="28"/>
          </w:rPr>
          <w:t>動支</w:t>
        </w:r>
        <w:r w:rsidR="00E938C5" w:rsidRPr="00B96166">
          <w:rPr>
            <w:rFonts w:eastAsia="標楷體" w:hAnsi="標楷體" w:hint="eastAsia"/>
            <w:b/>
            <w:sz w:val="28"/>
            <w:szCs w:val="28"/>
          </w:rPr>
          <w:t>審核</w:t>
        </w:r>
      </w:hyperlink>
      <w:r w:rsidR="00E938C5" w:rsidRPr="00E20C59">
        <w:rPr>
          <w:rFonts w:ascii="標楷體" w:eastAsia="標楷體" w:hAnsi="標楷體" w:hint="eastAsia"/>
          <w:b/>
          <w:sz w:val="26"/>
          <w:szCs w:val="26"/>
        </w:rPr>
        <w:t>作業</w:t>
      </w:r>
    </w:p>
    <w:p w:rsidR="00FE23FC" w:rsidRPr="00E20C59" w:rsidRDefault="005E1160" w:rsidP="005E1160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00200" cy="2578100"/>
                <wp:effectExtent l="9525" t="9525" r="9525" b="12700"/>
                <wp:wrapNone/>
                <wp:docPr id="5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Pr="00005710" w:rsidRDefault="003008A8" w:rsidP="00D53964">
                            <w:pPr>
                              <w:spacing w:line="26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057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0057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薪資清冊</w:t>
                            </w:r>
                            <w:r w:rsidRPr="00005710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應詳</w:t>
                            </w:r>
                            <w:r w:rsidRPr="000057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列退撫金公自提、保險費等項目，以利與退撫基金、</w:t>
                            </w:r>
                            <w:proofErr w:type="gramStart"/>
                            <w:r w:rsidRPr="000057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0057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健保單位及所得人等互相勾</w:t>
                            </w:r>
                            <w:proofErr w:type="gramStart"/>
                            <w:r w:rsidRPr="000057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稽</w:t>
                            </w:r>
                            <w:proofErr w:type="gramEnd"/>
                            <w:r w:rsidRPr="000057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，並列印每月差異分析表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Pr="000057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併</w:t>
                            </w:r>
                            <w:proofErr w:type="gramEnd"/>
                            <w:r w:rsidRPr="000057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同人事異動清單以利查核。</w:t>
                            </w:r>
                          </w:p>
                          <w:p w:rsidR="003008A8" w:rsidRPr="00005710" w:rsidRDefault="003008A8" w:rsidP="00005710">
                            <w:pPr>
                              <w:spacing w:line="26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057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005710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因職員異動產生之</w:t>
                            </w:r>
                            <w:proofErr w:type="gramStart"/>
                            <w:r w:rsidRPr="00005710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追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補</w:t>
                            </w:r>
                            <w:r w:rsidRPr="00005710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扣作業</w:t>
                            </w:r>
                            <w:proofErr w:type="gramEnd"/>
                            <w:r w:rsidRPr="00005710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、年終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工作</w:t>
                            </w:r>
                            <w:r w:rsidRPr="00005710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獎金、考績獎金及退職補償金等之發放，應</w:t>
                            </w:r>
                            <w:proofErr w:type="gramStart"/>
                            <w:r w:rsidRPr="00005710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檢附異動</w:t>
                            </w:r>
                            <w:proofErr w:type="gramEnd"/>
                            <w:r w:rsidRPr="00005710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、年度考績及其相關資料，</w:t>
                            </w:r>
                            <w:r w:rsidRPr="000057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以利查核</w:t>
                            </w:r>
                            <w:r w:rsidRPr="00005710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008A8" w:rsidRDefault="003008A8" w:rsidP="00005710">
                            <w:pPr>
                              <w:spacing w:line="26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057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3.申領臨時</w:t>
                            </w:r>
                            <w:r w:rsidR="007E24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僱</w:t>
                            </w:r>
                            <w:r w:rsidRPr="000057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用人員工資，應檢附出勤紀錄。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7" type="#_x0000_t202" style="position:absolute;margin-left:18pt;margin-top:0;width:126pt;height:20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ilQAIAAH8EAAAOAAAAZHJzL2Uyb0RvYy54bWysVNtu2zAMfR+wfxD0vtgJkrQ14hRdsgwD&#10;um5Auw9gZDkWJouapMTOvn6UnKbZ7WWYHgTRpA7Jc0QvbvtWs4N0XqEp+XiUcyaNwEqZXcm/PG3e&#10;XHPmA5gKNBpZ8qP0/Hb5+tWis4WcYIO6ko4RiPFFZ0vehGCLLPOikS34EVppyFmjayGQ6XZZ5aAj&#10;9FZnkzyfZx26yjoU0nv6uh6cfJnw61qK8KmuvQxMl5xqC2l3ad/GPVsuoNg5sI0SpzLgH6poQRlK&#10;eoZaQwC2d+o3qFYJhx7rMBLYZljXSsjUA3Uzzn/p5rEBK1MvRI63Z5r8/4MVD4fPjqmq5LMJZwZa&#10;0uhJ9oG9xZ6N83kkqLO+oLhHS5GhJwcJnZr19h7FV88MrhowO3nnHHaNhIoKHMeb2cXVAcdHkG33&#10;EStKBPuACaivXRvZIz4YoZNQx7M4sRgRU87znBTnTJBvMru6HpMRc0DxfN06H95LbFk8lNyR+gke&#10;Dvc+DKHPITGbR62qjdI6GW63XWnHDkAvZZPWCf2nMG1YV/Kb2WRGhQA9WGeqgYu/guVp/QksFrMG&#10;3wxJ/dGvMcQ4KFoVaCy0akt+fb4OReT2nalSSAClhzMxoM2J7MjvwHTot30SNikRhdhidST2HQ5T&#10;QFNLhwbdd846moCS+297cJIz/cGQgjfj6TSOTDKms6sJGe7Ss730gBEEVfLA2XBchWHM9tapXUOZ&#10;hjdj8I5Ur1XS46WqU/n0ypOip4mMY3Rpp6iX/8byBwAAAP//AwBQSwMEFAAGAAgAAAAhACL5FaXd&#10;AAAABwEAAA8AAABkcnMvZG93bnJldi54bWxMj0FPwzAMhe9I/IfISNxYykBV6ZpOgISQJg6sg53T&#10;xjTVGqc02Vr+PeY0LpbtZ733uVjPrhcnHEPnScHtIgGB1HjTUavgY/dyk4EIUZPRvSdU8IMB1uXl&#10;RaFz4yfa4qmKrWATCrlWYGMccilDY9HpsPADEmtffnQ68ji20ox6YnPXy2WSpNLpjjjB6gGfLTaH&#10;6ugU7KqHzWZI6/fJzm/f+8/mSR5et0pdX82PKxAR53g+hj98RoeSmWp/JBNEr+Au5VeiAq6sLrOM&#10;m1rBfcJ7WRbyP3/5CwAA//8DAFBLAQItABQABgAIAAAAIQC2gziS/gAAAOEBAAATAAAAAAAAAAAA&#10;AAAAAAAAAABbQ29udGVudF9UeXBlc10ueG1sUEsBAi0AFAAGAAgAAAAhADj9If/WAAAAlAEAAAsA&#10;AAAAAAAAAAAAAAAALwEAAF9yZWxzLy5yZWxzUEsBAi0AFAAGAAgAAAAhADbjOKVAAgAAfwQAAA4A&#10;AAAAAAAAAAAAAAAALgIAAGRycy9lMm9Eb2MueG1sUEsBAi0AFAAGAAgAAAAhACL5FaXdAAAABwEA&#10;AA8AAAAAAAAAAAAAAAAAmgQAAGRycy9kb3ducmV2LnhtbFBLBQYAAAAABAAEAPMAAACkBQAAAAA=&#10;">
                <v:stroke dashstyle="1 1" endcap="round"/>
                <v:textbox>
                  <w:txbxContent>
                    <w:p w:rsidR="003008A8" w:rsidRPr="00005710" w:rsidRDefault="003008A8" w:rsidP="00D53964">
                      <w:pPr>
                        <w:spacing w:line="26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057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1.</w:t>
                      </w:r>
                      <w:r w:rsidRPr="00005710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薪資清冊</w:t>
                      </w:r>
                      <w:r w:rsidRPr="00005710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應詳</w:t>
                      </w:r>
                      <w:r w:rsidRPr="00005710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列退撫金公自提、保險費等項目，以利與退撫基金、</w:t>
                      </w:r>
                      <w:proofErr w:type="gramStart"/>
                      <w:r w:rsidRPr="00005710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005710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健保單位及所得人等互相勾</w:t>
                      </w:r>
                      <w:proofErr w:type="gramStart"/>
                      <w:r w:rsidRPr="00005710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稽</w:t>
                      </w:r>
                      <w:proofErr w:type="gramEnd"/>
                      <w:r w:rsidRPr="00005710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，並列印每月差異分析表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Pr="00005710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併</w:t>
                      </w:r>
                      <w:proofErr w:type="gramEnd"/>
                      <w:r w:rsidRPr="00005710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同人事異動清單以利查核。</w:t>
                      </w:r>
                    </w:p>
                    <w:p w:rsidR="003008A8" w:rsidRPr="00005710" w:rsidRDefault="003008A8" w:rsidP="00005710">
                      <w:pPr>
                        <w:spacing w:line="26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057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2.</w:t>
                      </w:r>
                      <w:r w:rsidRPr="00005710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因職員異動產生之</w:t>
                      </w:r>
                      <w:proofErr w:type="gramStart"/>
                      <w:r w:rsidRPr="00005710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追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補</w:t>
                      </w:r>
                      <w:r w:rsidRPr="00005710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扣作業</w:t>
                      </w:r>
                      <w:proofErr w:type="gramEnd"/>
                      <w:r w:rsidRPr="00005710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、年終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工作</w:t>
                      </w:r>
                      <w:r w:rsidRPr="00005710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獎金、考績獎金及退職補償金等之發放，應</w:t>
                      </w:r>
                      <w:proofErr w:type="gramStart"/>
                      <w:r w:rsidRPr="00005710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檢附異動</w:t>
                      </w:r>
                      <w:proofErr w:type="gramEnd"/>
                      <w:r w:rsidRPr="00005710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、年度考績及其相關資料，</w:t>
                      </w:r>
                      <w:r w:rsidRPr="00005710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以利查核</w:t>
                      </w:r>
                      <w:r w:rsidRPr="00005710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3008A8" w:rsidRDefault="003008A8" w:rsidP="00005710">
                      <w:pPr>
                        <w:spacing w:line="26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057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3.申領臨時</w:t>
                      </w:r>
                      <w:r w:rsidR="007E24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僱</w:t>
                      </w:r>
                      <w:r w:rsidRPr="000057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用人員工資，應檢附出勤紀錄。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1143000" cy="394335"/>
                <wp:effectExtent l="19050" t="9525" r="19050" b="5715"/>
                <wp:wrapNone/>
                <wp:docPr id="5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43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Default="003008A8" w:rsidP="00A47939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008A8" w:rsidRPr="003C0E50" w:rsidRDefault="003008A8" w:rsidP="00A47939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97" o:spid="_x0000_s1028" type="#_x0000_t117" style="position:absolute;margin-left:225pt;margin-top:18pt;width:90pt;height:3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2uOAIAAGEEAAAOAAAAZHJzL2Uyb0RvYy54bWysVNtu2zAMfR+wfxD0vjrOZW2MOkXRrsOA&#10;bivQ7QMYWY6FyaJGKXG6rx8lp2m6vQ3LgyCa5OHhIZXLq31vxU5TMOhqWZ5NpNBOYWPcppbfv929&#10;u5AiRHANWHS6lk86yKvV2zeXg6/0FDu0jSbBIC5Ug69lF6OviiKoTvcQztBrx84WqYfIJm2KhmBg&#10;9N4W08nkfTEgNZ5Q6RD46+3olKuM37Zaxa9tG3QUtpbMLeaT8rlOZ7G6hGpD4DujDjTgH1j0YBwX&#10;PULdQgSxJfMXVG8UYcA2ninsC2xbo3TugbspJ39089iB17kXFif4o0zh/8GqL7sHEqap5aKUwkHP&#10;M7reRsylxXR5nhQafKg48NE/UOox+HtUP4JweNOB2+hrIhw6DQ3zKlN88SohGYFTxXr4jA3jA+Nn&#10;sfYt9QmQZRD7PJOn40z0PgrFH8tyPptMeHSKfbPlfDZb5BJQPWd7CvGjxl6kSy1biwPzovhA2gNB&#10;5M3M1WB3H2JiB9VzSu4GrWnujLXZoM36xpLYAe/LXf4dqoXTMOvEUMvlYrrIyK984RSCmSfyY9VX&#10;Yb2JvPjW9LW8OAZBlWT84BpOgCqCseOdKVt30DVJOY4k7tf7PLppKpBkXmPzxEITjnvO75IvHdIv&#10;KQbe8VqGn1sgLYX95HhYy3I+T48iG/PF+ZQNOvWsTz3gFEPVMkoxXm/i+JC2nsym40plVsNhWqDW&#10;ZK1fWB3o8x7nERzeXHoop3aOevlnWP0GAAD//wMAUEsDBBQABgAIAAAAIQAjqtT53gAAAAkBAAAP&#10;AAAAZHJzL2Rvd25yZXYueG1sTI/NTsMwEITvSLyDtUjcqF0KUZrGqfgRF24NCImbG2+TqPE6st02&#10;8PRsT/S02p3R7DflenKDOGKIvScN85kCgdR421Or4fPj7S4HEZMhawZPqOEHI6yr66vSFNafaIPH&#10;OrWCQygWRkOX0lhIGZsOnYkzPyKxtvPBmcRraKUN5sThbpD3SmXSmZ74Q2dGfOmw2dcHp6H5orT/&#10;/Z7otQ6yzxUuN8/vSevbm+lpBSLhlP7NcMZndKiYaesPZKMYNDw8Ku6SNCwynmzIFufDVsMyn4Os&#10;SnnZoPoDAAD//wMAUEsBAi0AFAAGAAgAAAAhALaDOJL+AAAA4QEAABMAAAAAAAAAAAAAAAAAAAAA&#10;AFtDb250ZW50X1R5cGVzXS54bWxQSwECLQAUAAYACAAAACEAOP0h/9YAAACUAQAACwAAAAAAAAAA&#10;AAAAAAAvAQAAX3JlbHMvLnJlbHNQSwECLQAUAAYACAAAACEARX89rjgCAABhBAAADgAAAAAAAAAA&#10;AAAAAAAuAgAAZHJzL2Uyb0RvYy54bWxQSwECLQAUAAYACAAAACEAI6rU+d4AAAAJAQAADwAAAAAA&#10;AAAAAAAAAACSBAAAZHJzL2Rvd25yZXYueG1sUEsFBgAAAAAEAAQA8wAAAJ0FAAAAAA==&#10;">
                <v:textbox>
                  <w:txbxContent>
                    <w:p w:rsidR="003008A8" w:rsidRDefault="003008A8" w:rsidP="00A47939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008A8" w:rsidRPr="003C0E50" w:rsidRDefault="003008A8" w:rsidP="00A47939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  <w:r w:rsidR="00B96166" w:rsidRPr="00E20C59">
        <w:rPr>
          <w:rFonts w:ascii="標楷體" w:eastAsia="標楷體" w:hAnsi="標楷體"/>
          <w:b/>
        </w:rPr>
        <w:t xml:space="preserve"> </w:t>
      </w:r>
    </w:p>
    <w:p w:rsidR="00FE23FC" w:rsidRPr="00FE23FC" w:rsidRDefault="005E1160" w:rsidP="00FE23FC"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222250</wp:posOffset>
                </wp:positionV>
                <wp:extent cx="0" cy="198120"/>
                <wp:effectExtent l="54610" t="12700" r="59690" b="17780"/>
                <wp:wrapNone/>
                <wp:docPr id="5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pt,17.5pt" to="269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rj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5FGk&#10;gx5theLoIUjTG1eAR6V2NhRHz+rZbDX95pDSVUvUgUeKLxcDYVmISN6EhI0zkGDff9YMfMjR66jT&#10;ubFdgAQF0Dm243JvBz97RIdDCqfZYp5NYqcSUtzijHX+E9cdCkaJJV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BLXAPLgAAAACQEAAA8AAABkcnMvZG93bnJldi54&#10;bWxMj8FOwzAMhu9IvENkJG4s3aZVpdSdENK4bDBtQwhuWWPaisapknQrb08QBzja/vT7+4vlaDpx&#10;IudbywjTSQKCuLK65Rrh5bC6yUD4oFirzjIhfJGHZXl5Uahc2zPv6LQPtYgh7HOF0ITQ51L6qiGj&#10;/MT2xPH2YZ1RIY6ultqpcww3nZwlSSqNajl+aFRPDw1Vn/vBIOw2q3X2uh7Gyr0/Tp8P283Tm88Q&#10;r6/G+zsQgcbwB8OPflSHMjod7cDaiw5hMb9NI4owX8ROEfhdHBHSdAayLOT/BuU3AAAA//8DAFBL&#10;AQItABQABgAIAAAAIQC2gziS/gAAAOEBAAATAAAAAAAAAAAAAAAAAAAAAABbQ29udGVudF9UeXBl&#10;c10ueG1sUEsBAi0AFAAGAAgAAAAhADj9If/WAAAAlAEAAAsAAAAAAAAAAAAAAAAALwEAAF9yZWxz&#10;Ly5yZWxzUEsBAi0AFAAGAAgAAAAhAGZFWuMoAgAASgQAAA4AAAAAAAAAAAAAAAAALgIAAGRycy9l&#10;Mm9Eb2MueG1sUEsBAi0AFAAGAAgAAAAhABLXAPL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FE23FC" w:rsidRPr="00FE23FC" w:rsidRDefault="005E1160" w:rsidP="00FE23FC">
      <w:r>
        <w:rPr>
          <w:rFonts w:ascii="標楷體" w:eastAsia="標楷體" w:hAnsi="標楷體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186690</wp:posOffset>
                </wp:positionV>
                <wp:extent cx="2743200" cy="647700"/>
                <wp:effectExtent l="11430" t="5715" r="7620" b="13335"/>
                <wp:wrapNone/>
                <wp:docPr id="4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47700"/>
                          <a:chOff x="6354" y="1134"/>
                          <a:chExt cx="4320" cy="1110"/>
                        </a:xfrm>
                      </wpg:grpSpPr>
                      <wps:wsp>
                        <wps:cNvPr id="48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1134"/>
                            <a:ext cx="4320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A8" w:rsidRPr="006D50B3" w:rsidRDefault="003008A8" w:rsidP="005E1160">
                              <w:pPr>
                                <w:spacing w:afterLines="20" w:after="72" w:line="240" w:lineRule="exact"/>
                                <w:jc w:val="both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r w:rsidRPr="006D50B3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依據</w:t>
                              </w:r>
                              <w:r w:rsidRPr="006D50B3">
                                <w:rPr>
                                  <w:rFonts w:eastAsia="標楷體" w:hAnsi="標楷體"/>
                                  <w:color w:val="000000"/>
                                </w:rPr>
                                <w:t>人事或相關單位提供之資料編製薪俸清冊</w:t>
                              </w:r>
                            </w:p>
                            <w:p w:rsidR="003008A8" w:rsidRPr="006D50B3" w:rsidRDefault="003008A8" w:rsidP="005E1160">
                              <w:pPr>
                                <w:spacing w:afterLines="20" w:after="72" w:line="280" w:lineRule="exact"/>
                                <w:jc w:val="distribute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r w:rsidRPr="006D50B3">
                                <w:rPr>
                                  <w:rFonts w:eastAsia="標楷體" w:hAnsi="標楷體"/>
                                  <w:color w:val="000000"/>
                                </w:rPr>
                                <w:t>總務單位或清冊編製單位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92"/>
                        <wps:cNvCnPr/>
                        <wps:spPr bwMode="auto">
                          <a:xfrm>
                            <a:off x="6384" y="1794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9" style="position:absolute;margin-left:162.9pt;margin-top:14.7pt;width:3in;height:51pt;z-index:251670016" coordorigin="6354,1134" coordsize="43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tuPAMAACYIAAAOAAAAZHJzL2Uyb0RvYy54bWy8Vdtu2zAMfR+wfxD0njpOnJtRt+hyKQZ0&#10;W4F2H6DYsi3MljxJqdMN+/dRlHNp13VFN8wPtmSKFHl4SJ6eb+uK3HFthJIJDU/6lHCZqkzIIqGf&#10;b1e9KSXGMpmxSkme0Htu6PnZ2zenbRPzgSpVlXFNwIg0cdsktLS2iYPApCWvmTlRDZcgzJWumYWt&#10;LoJMsxas11Uw6PfHQat01miVcmPg78IL6Rnaz3Oe2k95brglVULBN4tvje+1ewdnpywuNGtKkXZu&#10;sFd4UTMh4dK9qQWzjGy0+MVULVKtjMrtSarqQOW5SDnGANGE/UfRXGq1aTCWIm6LZg8TQPsIp1eb&#10;TT/eXWsisoRGE0okqyFHeC0ZzIYOnbYpYjh0qZub5lr7EGF5pdIvBsTBY7nbF/4wWbcfVAYG2cYq&#10;RGeb69qZgLjJFpNwv08C31qSws/BJBpCZilJQTaOJhNYY5bSElLp1MbDUUQJSMNwGO1ky07dKXvd&#10;MAxRM2Cxvxd97XxzgQHjzAFU83eg3pSs4Zgr4/DagQr096DeuvjeqS3gGnpc8ZwDldgtCCAcxMh4&#10;bIlU85LJgl9ordqSswwcRE0IY6/qwzDOyJ/AfgK1HeTPYMbiRht7yVVN3CKhGkoK/WR3V8Y6BhyO&#10;uNQaVYlsJaoKN7pYzytN7hiU3wofFzuoPDhWSdImdDYajDwCvzXRx+cpE7Ww0EcqUSd0uj/EYofb&#10;UmbIH8tE5ddwfyWRuyZ22HkU7Xa9xUroeG/itcruAVmtfNuANgeLUulvlLTQMhJqvm6Y5pRU7yVk&#10;ZxZGkesxuIlGE0dEfSxZH0uYTMFUQi0lfjm3vi9tGi2KEm7yfJDqAsonF4i1S733qnMfGPy/qDzb&#10;UflKSA40HhzReC6vNYDs3HshGaddCU9mXQnvyTiYdQX8sHoPNOuYWIEbzzFRKkdDTP0/IBi04o5H&#10;z3KKxRAHFIZjv4sIZ8D3WX+2nC6nUS8ajJe9qL9Y9C5W86g3XoWT0WK4mM8X4Q8XSxjFpcgyLp3r&#10;u3kURi9rTd1k9JNkP5H2MAQPrWMZgou7LzqNveVQEp5qrmK7bokrHEao1g1ON+2O93jqMN7PfgIA&#10;AP//AwBQSwMEFAAGAAgAAAAhAHWgJoLhAAAACgEAAA8AAABkcnMvZG93bnJldi54bWxMj01PwkAQ&#10;hu8m/ofNmHiT7QcVrN0SQtQTIRFMiLehHdqG7m7TXdry7x1PepyZJ+88b7aadCsG6l1jjYJwFoAg&#10;U9iyMZWCr8P70xKE82hKbK0hBTdysMrv7zJMSzuaTxr2vhIcYlyKCmrvu1RKV9Sk0c1sR4ZvZ9tr&#10;9Dz2lSx7HDlctzIKgmepsTH8ocaONjUVl/1VK/gYcVzH4duwvZw3t+9DsjtuQ1Lq8WFav4LwNPk/&#10;GH71WR1ydjrZqymdaBXEUcLqXkH0MgfBwCJZ8OLEZBzOQeaZ/F8h/wEAAP//AwBQSwECLQAUAAYA&#10;CAAAACEAtoM4kv4AAADhAQAAEwAAAAAAAAAAAAAAAAAAAAAAW0NvbnRlbnRfVHlwZXNdLnhtbFBL&#10;AQItABQABgAIAAAAIQA4/SH/1gAAAJQBAAALAAAAAAAAAAAAAAAAAC8BAABfcmVscy8ucmVsc1BL&#10;AQItABQABgAIAAAAIQBg7BtuPAMAACYIAAAOAAAAAAAAAAAAAAAAAC4CAABkcnMvZTJvRG9jLnht&#10;bFBLAQItABQABgAIAAAAIQB1oCaC4QAAAAoBAAAPAAAAAAAAAAAAAAAAAJYFAABkcnMvZG93bnJl&#10;di54bWxQSwUGAAAAAAQABADzAAAApAYAAAAA&#10;">
                <v:shape id="Text Box 291" o:spid="_x0000_s1030" type="#_x0000_t202" style="position:absolute;left:6354;top:1134;width:4320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3008A8" w:rsidRPr="006D50B3" w:rsidRDefault="003008A8" w:rsidP="005E1160">
                        <w:pPr>
                          <w:spacing w:afterLines="20" w:after="72" w:line="240" w:lineRule="exact"/>
                          <w:jc w:val="both"/>
                          <w:rPr>
                            <w:rFonts w:eastAsia="標楷體" w:hAnsi="標楷體"/>
                            <w:color w:val="000000"/>
                          </w:rPr>
                        </w:pPr>
                        <w:r w:rsidRPr="006D50B3">
                          <w:rPr>
                            <w:rFonts w:eastAsia="標楷體" w:hAnsi="標楷體" w:hint="eastAsia"/>
                            <w:color w:val="000000"/>
                          </w:rPr>
                          <w:t>依據</w:t>
                        </w:r>
                        <w:r w:rsidRPr="006D50B3">
                          <w:rPr>
                            <w:rFonts w:eastAsia="標楷體" w:hAnsi="標楷體"/>
                            <w:color w:val="000000"/>
                          </w:rPr>
                          <w:t>人事或相關單位提供之資料編製薪俸清冊</w:t>
                        </w:r>
                      </w:p>
                      <w:p w:rsidR="003008A8" w:rsidRPr="006D50B3" w:rsidRDefault="003008A8" w:rsidP="005E1160">
                        <w:pPr>
                          <w:spacing w:afterLines="20" w:after="72" w:line="280" w:lineRule="exact"/>
                          <w:jc w:val="distribute"/>
                          <w:rPr>
                            <w:rFonts w:eastAsia="標楷體" w:hAnsi="標楷體"/>
                            <w:color w:val="000000"/>
                          </w:rPr>
                        </w:pPr>
                        <w:r w:rsidRPr="006D50B3">
                          <w:rPr>
                            <w:rFonts w:eastAsia="標楷體" w:hAnsi="標楷體"/>
                            <w:color w:val="000000"/>
                          </w:rPr>
                          <w:t>總務單位或清冊編製單位</w:t>
                        </w:r>
                      </w:p>
                    </w:txbxContent>
                  </v:textbox>
                </v:shape>
                <v:line id="Line 292" o:spid="_x0000_s1031" style="position:absolute;visibility:visible;mso-wrap-style:square" from="6384,1794" to="10674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/v:group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64770</wp:posOffset>
                </wp:positionV>
                <wp:extent cx="7620" cy="5786120"/>
                <wp:effectExtent l="5715" t="7620" r="5715" b="6985"/>
                <wp:wrapNone/>
                <wp:docPr id="46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5786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pt,5.1pt" to="423.3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jdIQIAADgEAAAOAAAAZHJzL2Uyb0RvYy54bWysU02P2jAQvVfqf7B8hxAaAkSEVZVAL7SL&#10;tNveje0Qq45t2YaAqv73js1HS3upqubgjD0zz29mnhdPp06iI7dOaFXidDjCiCuqmVD7En9+XQ9m&#10;GDlPFCNSK17iM3f4afn2zaI3BR/rVkvGLQIQ5YrelLj13hRJ4mjLO+KG2nAFzkbbjnjY2n3CLOkB&#10;vZPJeDTKk15bZqym3Dk4rS9OvIz4TcOpf24axz2SJQZuPq42rruwJssFKfaWmFbQKw3yDyw6IhRc&#10;eoeqiSfoYMUfUJ2gVjvd+CHVXaKbRlAea4Bq0tFv1by0xPBYCzTHmXub3P+DpZ+OW4sEK3GWY6RI&#10;BzPaCMXReDYJzemNKyCmUlsbyqMn9WI2mn51SOmqJWrPI8nXs4HENGQkDylh4wxcses/agYx5OB1&#10;7NSpsR1qpDBfQmIAh26gUxzN+T4afvKIwuE0H8P4KDgm01mewiZcRYqAEnKNdf4D1x0KRokllBAx&#10;yXHj/CX0FhLClV4LKeGcFFKhvsTzyXgSE5yWggVn8Dm731XSoiMJ8onf9d6HMKsPikWwlhO2utqe&#10;CHmxgadUAQ+qATpX66KPb/PRfDVbzbJBNs5Xg2xU14P36yob5Ot0Oqnf1VVVp98DtTQrWsEYV4Hd&#10;Tatp9ndauL6ai8ruar23IXlEj60Fsrd/JB0HG2Z5UcVOs/PWhtaGGYM8Y/D1KQX9/7qPUT8f/PIH&#10;AAAA//8DAFBLAwQUAAYACAAAACEA7I6XBt8AAAAKAQAADwAAAGRycy9kb3ducmV2LnhtbEyPwU7D&#10;MBBE70j8g7VI3KjdEKI0jVNVCLggIVECZyfeJhH2OordNPw95kSPq3maeVvuFmvYjJMfHElYrwQw&#10;pNbpgToJ9cfzXQ7MB0VaGUco4Qc97Krrq1IV2p3pHedD6FgsIV8oCX0IY8G5b3u0yq/ciBSzo5us&#10;CvGcOq4ndY7l1vBEiIxbNVBc6NWIjz2234eTlbD/en26f5sb64zedPWntrV4SaS8vVn2W2ABl/AP&#10;w59+VIcqOjXuRNozIyFPH9KIxkAkwCKQp1kGrJGwSdYp8Krkly9UvwAAAP//AwBQSwECLQAUAAYA&#10;CAAAACEAtoM4kv4AAADhAQAAEwAAAAAAAAAAAAAAAAAAAAAAW0NvbnRlbnRfVHlwZXNdLnhtbFBL&#10;AQItABQABgAIAAAAIQA4/SH/1gAAAJQBAAALAAAAAAAAAAAAAAAAAC8BAABfcmVscy8ucmVsc1BL&#10;AQItABQABgAIAAAAIQB82njdIQIAADgEAAAOAAAAAAAAAAAAAAAAAC4CAABkcnMvZTJvRG9jLnht&#10;bFBLAQItABQABgAIAAAAIQDsjpcG3wAAAAoBAAAPAAAAAAAAAAAAAAAAAHsEAABkcnMvZG93bnJl&#10;di54bWxQSwUGAAAAAAQABADzAAAAhwUAAAAA&#10;"/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49530</wp:posOffset>
                </wp:positionV>
                <wp:extent cx="1935480" cy="7620"/>
                <wp:effectExtent l="20955" t="49530" r="5715" b="57150"/>
                <wp:wrapNone/>
                <wp:docPr id="4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54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3.9pt" to="423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AdNwIAAFoEAAAOAAAAZHJzL2Uyb0RvYy54bWysVE2P2jAQvVfqf7B8h3xsYCEirKoEeqEt&#10;0m57N7ZDrDq2ZRsCqvrfOzYsu9teqqo5OHZm5vnNm5ksHk69REdundCqwtk4xYgrqplQ+wp/fVqP&#10;Zhg5TxQjUite4TN3+GH5/t1iMCXPdacl4xYBiHLlYCrceW/KJHG04z1xY224AmOrbU88HO0+YZYM&#10;gN7LJE/TaTJoy4zVlDsHX5uLES8jftty6r+0reMeyQoDNx9XG9ddWJPlgpR7S0wn6JUG+QcWPREK&#10;Lr1BNcQTdLDiD6heUKudbv2Y6j7RbSsojzlANln6WzaPHTE85gLiOHOTyf0/WPr5uLVIsAoXE4wU&#10;6aFGG6E4yu+jOINxJfjUamtDevSkHs1G0+8OKV13RO15JPl0NhCYBTmTNyHh4AxcsRs+aQY+5OB1&#10;VOrU2h61UphvITCAgxroFEtzvpWGnzyi8DGb302KGVSQgu1+mkdyCSkDSog11vmPXPcobCosIYWI&#10;SY4b5wOrF5fgrvRaSBmLLxUaKjyf5JMY4LQULBiDm7P7XS0tOpLQPvGJKYLltZvVB8UiWMcJWymG&#10;fNTDWwEKSY7DDT1nGEkOUxJ20dsTIcH7Qk+qcCPkC4Svu0sH/Zin89VsNStGRT5djYq0aUYf1nUx&#10;mq6z+0lz19R1k/0M5LOi7ARjXAX+z92cFX/XLde5uvThrZ9vQiVv0aOiQPb5HUnH0odqh/Fz5U6z&#10;89aG7MIJGjg6X4ctTMjrc/R6+SUsfwEAAP//AwBQSwMEFAAGAAgAAAAhAA364VLdAAAABwEAAA8A&#10;AABkcnMvZG93bnJldi54bWxMzsFOwzAMBuA7Eu8QGYkbSwejlFJ3QiCEEExiGw+QNaHtaJwqSbfw&#10;9pgTnCzrt35/1TLZQRyMD70jhPksA2GocbqnFuFj+3RRgAhRkVaDI4PwbQIs69OTSpXaHWltDpvY&#10;Ci6hUCqELsaxlDI0nbEqzNxoiLNP562KvPpWaq+OXG4HeZllubSqJ/7QqdE8dKb52kwW4Wr/SMVq&#10;P63eCp2e39P4KsOLRzw/S/d3IKJJ8e8YfvlMh5pNOzeRDmJAuF7MmR4RbnhwXizyHMQO4TYDWVfy&#10;v7/+AQAA//8DAFBLAQItABQABgAIAAAAIQC2gziS/gAAAOEBAAATAAAAAAAAAAAAAAAAAAAAAABb&#10;Q29udGVudF9UeXBlc10ueG1sUEsBAi0AFAAGAAgAAAAhADj9If/WAAAAlAEAAAsAAAAAAAAAAAAA&#10;AAAALwEAAF9yZWxzLy5yZWxzUEsBAi0AFAAGAAgAAAAhAGrPYB03AgAAWgQAAA4AAAAAAAAAAAAA&#10;AAAALgIAAGRycy9lMm9Eb2MueG1sUEsBAi0AFAAGAAgAAAAhAA364VLdAAAABwEAAA8AAAAAAAAA&#10;AAAAAAAAkQQAAGRycy9kb3ducmV2LnhtbFBLBQYAAAAABAAEAPMAAACbBQAAAAA=&#10;">
                <v:stroke startarrow="block"/>
              </v:line>
            </w:pict>
          </mc:Fallback>
        </mc:AlternateContent>
      </w:r>
    </w:p>
    <w:p w:rsidR="00FE23FC" w:rsidRPr="00FE23FC" w:rsidRDefault="00FE23FC" w:rsidP="00FE23FC"/>
    <w:p w:rsidR="00FE23FC" w:rsidRPr="00FE23FC" w:rsidRDefault="005E1160" w:rsidP="00FE23FC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21005" cy="0"/>
                <wp:effectExtent l="9525" t="9525" r="7620" b="9525"/>
                <wp:wrapNone/>
                <wp:docPr id="4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17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mf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HCNF&#10;WpjRTiiOsvQpNKczrgCftdrbUB69qBez0/S7Q0qvG6KOPJJ8vRoIzEJE8iYkbJyBFIfus2bgQ05e&#10;x05datsGSOgBusSBXO8D4RePKHzMJ1maTjGiw1FCiiHOWOc/cd2iYJRYAumIS8475wMPUgwuIY3S&#10;WyFlHLdUqCvxYjoJyAREZxWLoU5LwYJbCHD2eFhLi84kSCc+sTw4eXQLOSrimt7PXV2lfa8qq0+K&#10;xYQNJ2xzsz0RsreBoFQhE1QLlG9Wr5ofi3SxmW/m+SifzDajPK2q0cftOh/NttnTtPpQrddV9jOQ&#10;zvKiEYxxFXgPCs7yv1PI7S712rtr+N6q5C167CmQHd6RdBx3mHCvlYNm170dZACijc63CxZuxeMe&#10;7MffwOoXAAAA//8DAFBLAwQUAAYACAAAACEAu3xAcNsAAAAFAQAADwAAAGRycy9kb3ducmV2Lnht&#10;bEyPzU7DMBCE70i8g7VI3KhDC20U4lSo5edMQZW4beIlCY3XUeym4e3ZnuAy0mhWM9/m68l1aqQh&#10;tJ4N3M4SUMSVty3XBj7en29SUCEiW+w8k4EfCrAuLi9yzKw/8RuNu1grKeGQoYEmxj7TOlQNOQwz&#10;3xNL9uUHh1HsUGs74EnKXafnSbLUDluWhQZ72jRUHXZHZ2DcV9vv7dPrIeGNX5UvtPzsCY25vpoe&#10;H0BFmuLfMZzxBR0KYSr9kW1QnYF5msov0YCoxIv7uwWo8mx1kev/9MUvAAAA//8DAFBLAQItABQA&#10;BgAIAAAAIQC2gziS/gAAAOEBAAATAAAAAAAAAAAAAAAAAAAAAABbQ29udGVudF9UeXBlc10ueG1s&#10;UEsBAi0AFAAGAAgAAAAhADj9If/WAAAAlAEAAAsAAAAAAAAAAAAAAAAALwEAAF9yZWxzLy5yZWxz&#10;UEsBAi0AFAAGAAgAAAAhAD4VOZ8nAgAATgQAAA4AAAAAAAAAAAAAAAAALgIAAGRycy9lMm9Eb2Mu&#10;eG1sUEsBAi0AFAAGAAgAAAAhALt8QHDbAAAABQEAAA8AAAAAAAAAAAAAAAAAgQQAAGRycy9kb3du&#10;cmV2LnhtbFBLBQYAAAAABAAEAPMAAACJBQAAAAA=&#10;">
                <v:stroke dashstyle="1 1" endcap="round"/>
              </v:line>
            </w:pict>
          </mc:Fallback>
        </mc:AlternateContent>
      </w:r>
    </w:p>
    <w:p w:rsidR="00FE23FC" w:rsidRPr="00FE23FC" w:rsidRDefault="005E1160" w:rsidP="00FE23FC"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176530</wp:posOffset>
                </wp:positionV>
                <wp:extent cx="3810" cy="250190"/>
                <wp:effectExtent l="59055" t="5080" r="51435" b="20955"/>
                <wp:wrapNone/>
                <wp:docPr id="4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3.9pt" to="269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ZONQIAAFgEAAAOAAAAZHJzL2Uyb0RvYy54bWysVMuu2jAQ3VfqP1jeQxIIFCLCVZVAu6C3&#10;SPf2A4ztEKuObdmGgKr+e8fm0dJuqqpZOON45njmzJksnk6dREdundCqxNkwxYgrqplQ+xJ/eV0P&#10;Zhg5TxQjUite4jN3+Gn59s2iNwUf6VZLxi0CEOWK3pS49d4USeJoyzvihtpwBYeNth3xsLX7hFnS&#10;A3onk1GaTpNeW2asptw5+FpfDvEy4jcNp/5z0zjukSwx5ObjauO6C2uyXJBib4lpBb2mQf4hi44I&#10;BZfeoWriCTpY8QdUJ6jVTjd+SHWX6KYRlMcaoJos/a2al5YYHmsBcpy50+T+Hyx9Pm4tEqzE+Rgj&#10;RTro0UYojqZZ4KY3rgCXSm1tqI6e1IvZaPrVIaWrlqg9jzm+ng3ExYjkISRsnIEbdv0nzcCHHLyO&#10;RJ0a26FGCvMxBAZwIAOdYmfO987wk0cUPo5nGXSPwsFokmbz2LeEFAEkhBrr/AeuOxSMEksoIEKS&#10;48Z5KANcby7BXem1kDK2XirUl3g+GU1igNNSsHAY3Jzd7ypp0ZEE8cQncAJgD25WHxSLYC0nbHW1&#10;PRESbOQjNd4KIEtyHG7rOMNIcpiXYF0QpQo3QrmQ8NW66OfbPJ2vZqtZPshH09UgT+t68H5d5YPp&#10;Ons3qcd1VdXZ95B8lhetYIyrkP9Ny1n+d1q5TtVFhXc134lKHtEjCZDs7R2Tjp0Pzb7IZqfZeWtD&#10;dUEEIN/ofB21MB+/7qPXzx/C8gcAAAD//wMAUEsDBBQABgAIAAAAIQBU4Pmz4gAAAAkBAAAPAAAA&#10;ZHJzL2Rvd25yZXYueG1sTI/NTsMwEITvSLyDtUjcqNO06U/IpkIIJE4IWoTEzY2XJDS2g71tAk+P&#10;OcFpNdrRzDfFZjSdOJEPrbMI00kCgmzldGtrhJfd/dUKRGBlteqcJYQvCrApz88KlWs32Gc6bbkW&#10;McSGXCE0zH0uZagaMipMXE82/t6dN4qj9LXUXg0x3HQyTZKFNKq1saFRPd02VB22R4Ow3g2Ze/KH&#10;1/m0/Xz7vvvg/uGRES8vxptrEEwj/5nhFz+iQxmZ9u5odRAdQjZbRXRGSJfxRkM2W89B7BEWyxRk&#10;Wcj/C8ofAAAA//8DAFBLAQItABQABgAIAAAAIQC2gziS/gAAAOEBAAATAAAAAAAAAAAAAAAAAAAA&#10;AABbQ29udGVudF9UeXBlc10ueG1sUEsBAi0AFAAGAAgAAAAhADj9If/WAAAAlAEAAAsAAAAAAAAA&#10;AAAAAAAALwEAAF9yZWxzLy5yZWxzUEsBAi0AFAAGAAgAAAAhADFGJk41AgAAWAQAAA4AAAAAAAAA&#10;AAAAAAAALgIAAGRycy9lMm9Eb2MueG1sUEsBAi0AFAAGAAgAAAAhAFTg+bPiAAAACQEAAA8AAAAA&#10;AAAAAAAAAAAAjwQAAGRycy9kb3ducmV2LnhtbFBLBQYAAAAABAAEAPMAAACeBQAAAAA=&#10;">
                <v:stroke endarrow="block"/>
              </v:line>
            </w:pict>
          </mc:Fallback>
        </mc:AlternateContent>
      </w:r>
    </w:p>
    <w:p w:rsidR="00FE23FC" w:rsidRPr="00FE23FC" w:rsidRDefault="005E1160" w:rsidP="00FE23FC">
      <w:r>
        <w:rPr>
          <w:rFonts w:ascii="標楷體" w:eastAsia="標楷體" w:hAnsi="標楷體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186690</wp:posOffset>
                </wp:positionV>
                <wp:extent cx="2743200" cy="704850"/>
                <wp:effectExtent l="13335" t="5715" r="5715" b="13335"/>
                <wp:wrapNone/>
                <wp:docPr id="4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04850"/>
                          <a:chOff x="6354" y="1134"/>
                          <a:chExt cx="4320" cy="1110"/>
                        </a:xfrm>
                      </wpg:grpSpPr>
                      <wps:wsp>
                        <wps:cNvPr id="41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1134"/>
                            <a:ext cx="4320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A8" w:rsidRPr="00A47939" w:rsidRDefault="003008A8" w:rsidP="005E1160">
                              <w:pPr>
                                <w:spacing w:afterLines="20" w:after="72" w:line="240" w:lineRule="exact"/>
                                <w:jc w:val="distribute"/>
                                <w:rPr>
                                  <w:rFonts w:ascii="標楷體" w:eastAsia="標楷體" w:hAnsi="標楷體"/>
                                  <w:spacing w:val="-14"/>
                                </w:rPr>
                              </w:pPr>
                              <w:r w:rsidRPr="00A47939">
                                <w:rPr>
                                  <w:rFonts w:ascii="標楷體" w:eastAsia="標楷體" w:hAnsi="標楷體" w:hint="eastAsia"/>
                                  <w:spacing w:val="-14"/>
                                </w:rPr>
                                <w:t>審核對象、支給標準之合法性及正確性</w:t>
                              </w:r>
                            </w:p>
                            <w:p w:rsidR="003008A8" w:rsidRPr="00A47939" w:rsidRDefault="003008A8" w:rsidP="005E1160">
                              <w:pPr>
                                <w:spacing w:afterLines="20" w:after="72" w:line="240" w:lineRule="exact"/>
                                <w:jc w:val="distribute"/>
                                <w:rPr>
                                  <w:rFonts w:ascii="標楷體" w:eastAsia="標楷體" w:hAnsi="標楷體"/>
                                  <w:spacing w:val="-14"/>
                                </w:rPr>
                              </w:pPr>
                            </w:p>
                            <w:p w:rsidR="003008A8" w:rsidRPr="00A47939" w:rsidRDefault="003008A8" w:rsidP="005E1160">
                              <w:pPr>
                                <w:spacing w:afterLines="20" w:after="72" w:line="280" w:lineRule="exact"/>
                                <w:jc w:val="distribute"/>
                                <w:rPr>
                                  <w:rFonts w:ascii="標楷體" w:eastAsia="標楷體" w:hAnsi="標楷體"/>
                                  <w:spacing w:val="-14"/>
                                </w:rPr>
                              </w:pPr>
                              <w:r w:rsidRPr="00A47939">
                                <w:rPr>
                                  <w:rFonts w:ascii="標楷體" w:eastAsia="標楷體" w:hAnsi="標楷體" w:hint="eastAsia"/>
                                </w:rPr>
                                <w:t>人事單位或</w:t>
                              </w:r>
                              <w:r w:rsidRPr="00A47939">
                                <w:rPr>
                                  <w:rFonts w:ascii="標楷體" w:eastAsia="標楷體" w:hAnsi="標楷體"/>
                                </w:rPr>
                                <w:t>總務單位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96"/>
                        <wps:cNvCnPr/>
                        <wps:spPr bwMode="auto">
                          <a:xfrm>
                            <a:off x="6384" y="1794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32" style="position:absolute;margin-left:162.3pt;margin-top:14.7pt;width:3in;height:55.5pt;z-index:251659776" coordorigin="6354,1134" coordsize="43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SmOwMAACYIAAAOAAAAZHJzL2Uyb0RvYy54bWy8VW1vmzAQ/j5p/8Hy9xRIyBsqqbq8VJO6&#10;rVK7H+CAAWtgM9sJ6ab9951tIG3WdVU3LR+IzdnHc889d3d+cahKtKdSMcFjHJz5GFGeiJTxPMaf&#10;7zaDGUZKE56SUnAa43uq8MXi7Zvzpo7oUBSiTKlE4ISrqKljXGhdR56nkoJWRJ2JmnIwZkJWRMNW&#10;5l4qSQPeq9Ib+v7Ea4RMaykSqhS8XTkjXlj/WUYT/SnLFNWojDFg0/Yp7XNrnt7inES5JHXBkhYG&#10;eQWKijAOH+1drYgmaCfZL64qlkihRKbPElF5IstYQm0MEE3gn0RzJcWutrHkUZPXPU1A7QlPr3ab&#10;fNzfSMTSGIdADycV5Mh+Fg3noWGnqfMIDl3J+ra+kS5EWF6L5IsCs3dqN/vcHUbb5oNIwSHZaWHZ&#10;OWSyMi4gbnSwSbjvk0APGiXwcjgNR5BZjBKwTf1wNm6zlBSQSnNtMhqHGIE1CEYWI4mSYt1eN5fd&#10;3SAI7E2PRO67FmuLzQQGilNHUtXfkXpbkJraXCnDV0dq0JF6Z+J7Jw7A69jxas8ZUpE+gAHCsRwp&#10;xy3iYlkQntNLKUVTUJICwMDchDD6qy4MZZz8iewnWOsof4YzEtVS6SsqKmQWMZZQUhYn2V8rbeAc&#10;j5jUKlGydMPK0m5kvl2WEu0JlN/G/mwEJ8dKjpoYz8fDsWPgty58+3vKRcU09JGSVTGe9YdIZHhb&#10;8xRgkkgTVro1QC55S6ThzrGoD9uDq4QuP1uR3gOzUri2AW0OFoWQ3zBqoGXEWH3dEUkxKt9zyM48&#10;CE0RabsJx1MjRPnQsn1oITwBVzHWGLnlUru+tKslywv4ktMDF5dQPhmzXJvUO1QtfFDw/5LysJPy&#10;NeMUZDzpaAK5L/mNBJINvBeKcdaW8NS1GRL1YhzO2wJ+XL1HmbVKLAHGc0rkwsjQpv4fCAxacauj&#10;ZzVl44DCMIIzEdkZ8H3uz9ez9SwchMPJehD6q9XgcrMMB5NNMB2vRqvlchX8MLEEYVSwNKXcQO/m&#10;URC+rDW1k9FNkn4i9TR4j73bygWI3b8FbXvLsSSc1EyRt93SruwwstfawWmm3cO9PXUc74ufAAAA&#10;//8DAFBLAwQUAAYACAAAACEA9xUL+eEAAAAKAQAADwAAAGRycy9kb3ducmV2LnhtbEyPwU6DQBCG&#10;7ya+w2ZMvNkFSrEiS9M06qlpYmvSeJvCFEjZXcJugb6940mPM/Pln+/PVpNuxUC9a6xREM4CEGQK&#10;WzamUvB1eH9agnAeTYmtNaTgRg5W+f1dhmlpR/NJw95XgkOMS1FB7X2XSumKmjS6me3I8O1se42e&#10;x76SZY8jh+tWRkGQSI2N4Q81drSpqbjsr1rBx4jjeh6+DdvLeXP7Pix2x21ISj0+TOtXEJ4m/wfD&#10;rz6rQ85OJ3s1pROtgnkUJ4wqiF5iEAw8LxJenJiMgxhknsn/FfIfAAAA//8DAFBLAQItABQABgAI&#10;AAAAIQC2gziS/gAAAOEBAAATAAAAAAAAAAAAAAAAAAAAAABbQ29udGVudF9UeXBlc10ueG1sUEsB&#10;Ai0AFAAGAAgAAAAhADj9If/WAAAAlAEAAAsAAAAAAAAAAAAAAAAALwEAAF9yZWxzLy5yZWxzUEsB&#10;Ai0AFAAGAAgAAAAhADZClKY7AwAAJggAAA4AAAAAAAAAAAAAAAAALgIAAGRycy9lMm9Eb2MueG1s&#10;UEsBAi0AFAAGAAgAAAAhAPcVC/nhAAAACgEAAA8AAAAAAAAAAAAAAAAAlQUAAGRycy9kb3ducmV2&#10;LnhtbFBLBQYAAAAABAAEAPMAAACjBgAAAAA=&#10;">
                <v:shape id="Text Box 295" o:spid="_x0000_s1033" type="#_x0000_t202" style="position:absolute;left:6354;top:1134;width:4320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3008A8" w:rsidRPr="00A47939" w:rsidRDefault="003008A8" w:rsidP="005E1160">
                        <w:pPr>
                          <w:spacing w:afterLines="20" w:after="72" w:line="240" w:lineRule="exact"/>
                          <w:jc w:val="distribute"/>
                          <w:rPr>
                            <w:rFonts w:ascii="標楷體" w:eastAsia="標楷體" w:hAnsi="標楷體"/>
                            <w:spacing w:val="-14"/>
                          </w:rPr>
                        </w:pPr>
                        <w:r w:rsidRPr="00A47939">
                          <w:rPr>
                            <w:rFonts w:ascii="標楷體" w:eastAsia="標楷體" w:hAnsi="標楷體" w:hint="eastAsia"/>
                            <w:spacing w:val="-14"/>
                          </w:rPr>
                          <w:t>審核對象、支給標準之合法性及正確性</w:t>
                        </w:r>
                      </w:p>
                      <w:p w:rsidR="003008A8" w:rsidRPr="00A47939" w:rsidRDefault="003008A8" w:rsidP="005E1160">
                        <w:pPr>
                          <w:spacing w:afterLines="20" w:after="72" w:line="240" w:lineRule="exact"/>
                          <w:jc w:val="distribute"/>
                          <w:rPr>
                            <w:rFonts w:ascii="標楷體" w:eastAsia="標楷體" w:hAnsi="標楷體"/>
                            <w:spacing w:val="-14"/>
                          </w:rPr>
                        </w:pPr>
                      </w:p>
                      <w:p w:rsidR="003008A8" w:rsidRPr="00A47939" w:rsidRDefault="003008A8" w:rsidP="005E1160">
                        <w:pPr>
                          <w:spacing w:afterLines="20" w:after="72" w:line="280" w:lineRule="exact"/>
                          <w:jc w:val="distribute"/>
                          <w:rPr>
                            <w:rFonts w:ascii="標楷體" w:eastAsia="標楷體" w:hAnsi="標楷體"/>
                            <w:spacing w:val="-14"/>
                          </w:rPr>
                        </w:pPr>
                        <w:r w:rsidRPr="00A47939">
                          <w:rPr>
                            <w:rFonts w:ascii="標楷體" w:eastAsia="標楷體" w:hAnsi="標楷體" w:hint="eastAsia"/>
                          </w:rPr>
                          <w:t>人事單位或</w:t>
                        </w:r>
                        <w:r w:rsidRPr="00A47939">
                          <w:rPr>
                            <w:rFonts w:ascii="標楷體" w:eastAsia="標楷體" w:hAnsi="標楷體"/>
                          </w:rPr>
                          <w:t>總務單位</w:t>
                        </w:r>
                      </w:p>
                    </w:txbxContent>
                  </v:textbox>
                </v:shape>
                <v:line id="Line 296" o:spid="_x0000_s1034" style="position:absolute;visibility:visible;mso-wrap-style:square" from="6384,1794" to="10674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</v:group>
            </w:pict>
          </mc:Fallback>
        </mc:AlternateContent>
      </w:r>
    </w:p>
    <w:p w:rsidR="00256FAA" w:rsidRDefault="00256FAA" w:rsidP="00FE23FC"/>
    <w:p w:rsidR="00256FAA" w:rsidRPr="00256FAA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28600" cy="1600200"/>
                <wp:effectExtent l="9525" t="9525" r="9525" b="9525"/>
                <wp:wrapNone/>
                <wp:docPr id="3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600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16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TcMwIAAF4EAAAOAAAAZHJzL2Uyb0RvYy54bWysVE2P2jAQvVfqf7B8h3wsUIgIq4pAL9su&#10;0m57N7ZDrDq2ZRsCqvrfO3YCLe2lqpqDM45n3ryZec7y8dxKdOLWCa1KnI1TjLiimgl1KPHn1+1o&#10;jpHzRDEiteIlvnCHH1dv3yw7U/BcN1oybhGAKFd0psSN96ZIEkcb3hI31oYrOKy1bYmHrT0kzJIO&#10;0FuZ5Gk6SzptmbGacufga9Uf4lXEr2tO/XNdO+6RLDFw83G1cd2HNVktSXGwxDSCDjTIP7BoiVCQ&#10;9AZVEU/Q0Yo/oFpBrXa69mOq20TXtaA81gDVZOlv1bw0xPBYCzTHmVub3P+DpZ9OO4sEK/HDAiNF&#10;WpjRk1AcZVkWmtMZV4DPWu1sKI+e1Yt50vSrQ0qvG6IOPJJ8vRgIjBHJXUjYOAMp9t1HzcCHHL2O&#10;nTrXtkW1FOZLCAzg0A10jqO53EbDzx5R+Jjn81kKA6RwlIEFsw/0ElIEnBBtrPMfuG5RMEosoYiI&#10;Sk5PzveuV5fgrvRWSBnHLxXqSryY5lPAJyBCq1gMdVoKFtxCgLOH/VpadCJBSvEZGNy5hRwVcU3v&#10;5y6u0r5XmdVHxWLChhO2GWxPhOxtqEWqkAlqBsqD1avo2yJdbOab+WQ0yWeb0SStqtH77Xoymm2z&#10;d9PqoVqvq+x7IJ1NikYwxlXgfVV0Nvk7xQx3q9fiTdO3ViX36LH9QPb6jqTj+MPEe+3sNbvsbGh/&#10;UAKIODoPFy7ckl/30evnb2H1AwAA//8DAFBLAwQUAAYACAAAACEAkfJbVt0AAAAKAQAADwAAAGRy&#10;cy9kb3ducmV2LnhtbEyPQUvEMBCF74L/IYzgRdzEKlpr00WK3gTZ6t6zTWzKJpPQZLvVX+/sSU8z&#10;w/d48169Xrxjs5nSGFDCzUoAM9gHPeIg4fPj9boElrJCrVxAI+HbJFg352e1qnQ44sbMXR4YmWCq&#10;lASbc6w4T701XqVViAaJfYXJq0znNHA9qSOZe8cLIe65VyPSB6uiaa3p993BS8gY97b9eY+Pw0vZ&#10;tWl226u3rZSXF8vzE7BslvwnhlN8ig4NZdqFA+rEnISiLKlLJnCaJLgt7mjZEXkQAnhT8/8Vml8A&#10;AAD//wMAUEsBAi0AFAAGAAgAAAAhALaDOJL+AAAA4QEAABMAAAAAAAAAAAAAAAAAAAAAAFtDb250&#10;ZW50X1R5cGVzXS54bWxQSwECLQAUAAYACAAAACEAOP0h/9YAAACUAQAACwAAAAAAAAAAAAAAAAAv&#10;AQAAX3JlbHMvLnJlbHNQSwECLQAUAAYACAAAACEA3wyk3DMCAABeBAAADgAAAAAAAAAAAAAAAAAu&#10;AgAAZHJzL2Uyb0RvYy54bWxQSwECLQAUAAYACAAAACEAkfJbVt0AAAAK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256FAA" w:rsidRPr="00256FAA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195580</wp:posOffset>
                </wp:positionV>
                <wp:extent cx="1270" cy="261620"/>
                <wp:effectExtent l="55880" t="5080" r="57150" b="19050"/>
                <wp:wrapNone/>
                <wp:docPr id="38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pt,15.4pt" to="2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QKLgIAAE8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KvwAyil&#10;SA8abYTiKJ8WoTmDcSX41GprQ3n0pJ7NRtNvDildd0TteST5cjYQmIWI5E1I2DgDKXbDJ83Ahxy8&#10;jp06tbYPkNADdIqCnO+C8JNHFD5m+SOIRuEgn2bTPMqVkPIWaqzzH7nuUTAqLIF3hCbHjfOBCilv&#10;LiGT0mshZVRcKjRUeD7JJzHAaSlYOAxuzu53tbToSMLMxCfWBSev3aw+KBbBOk7Y6mp7IiTYyMeG&#10;eCugRZLjkK3nDCPJ4ZoE60JPqpARygXCV+syNt/n6Xw1W82KUZFPV6MibZrRh3VdjKbr7HHSPDR1&#10;3WQ/AvmsKDvBGFeB/22Es+LvRuR6mS7Ddx/ie6OSt+ixo0D29o6ko95B4suw7DQ7b22oLkgPUxud&#10;rzcsXIvX++j16z+w/AkAAP//AwBQSwMEFAAGAAgAAAAhADhcZf3iAAAACQEAAA8AAABkcnMvZG93&#10;bnJldi54bWxMj81OwzAQhO9IvIO1SNyo3ZbSELKpEFK5tAX1RwhubmySiHgdxU4b3p7lBKfRakaz&#10;32SLwTXiZLtQe0IYjxQIS4U3NZUIh/3yJgERoiajG08W4dsGWOSXF5lOjT/T1p52sRRcQiHVCFWM&#10;bSplKCrrdBj51hJ7n75zOvLZldJ0+szlrpETpe6k0zXxh0q39qmyxdeudwjb9XKVvK36oeg+nscv&#10;+9f15j0kiNdXw+MDiGiH+BeGX3xGh5yZjr4nE0SDMJveM3pEmCpWDsxuFY87IswnCmSeyf8L8h8A&#10;AAD//wMAUEsBAi0AFAAGAAgAAAAhALaDOJL+AAAA4QEAABMAAAAAAAAAAAAAAAAAAAAAAFtDb250&#10;ZW50X1R5cGVzXS54bWxQSwECLQAUAAYACAAAACEAOP0h/9YAAACUAQAACwAAAAAAAAAAAAAAAAAv&#10;AQAAX3JlbHMvLnJlbHNQSwECLQAUAAYACAAAACEAECEkCi4CAABPBAAADgAAAAAAAAAAAAAAAAAu&#10;AgAAZHJzL2Uyb0RvYy54bWxQSwECLQAUAAYACAAAACEAOFxl/eIAAAAJAQAADwAAAAAAAAAAAAAA&#10;AACIBAAAZHJzL2Rvd25yZXYueG1sUEsFBgAAAAAEAAQA8wAAAJcFAAAAAA==&#10;">
                <v:stroke endarrow="block"/>
              </v:line>
            </w:pict>
          </mc:Fallback>
        </mc:AlternateContent>
      </w:r>
    </w:p>
    <w:p w:rsidR="00256FAA" w:rsidRPr="00256FAA" w:rsidRDefault="00256FAA" w:rsidP="00256FAA"/>
    <w:p w:rsidR="00256FAA" w:rsidRPr="00256FAA" w:rsidRDefault="005E1160" w:rsidP="00FF6BA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743200" cy="685800"/>
                <wp:effectExtent l="28575" t="19050" r="28575" b="9525"/>
                <wp:wrapNone/>
                <wp:docPr id="3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Pr="00A47939" w:rsidRDefault="003008A8" w:rsidP="0067741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47939">
                              <w:rPr>
                                <w:rFonts w:ascii="標楷體" w:eastAsia="標楷體" w:hAnsi="標楷體" w:hint="eastAsia"/>
                              </w:rPr>
                              <w:t>是否</w:t>
                            </w:r>
                            <w:r w:rsidR="00C90190">
                              <w:rPr>
                                <w:rFonts w:ascii="標楷體" w:eastAsia="標楷體" w:hAnsi="標楷體" w:hint="eastAsia"/>
                              </w:rPr>
                              <w:t>正確</w:t>
                            </w:r>
                            <w:r w:rsidRPr="00A47939">
                              <w:rPr>
                                <w:rFonts w:ascii="標楷體" w:eastAsia="標楷體" w:hAnsi="標楷體" w:hint="eastAsia"/>
                              </w:rPr>
                              <w:t>符合規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54000" tIns="635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62" o:spid="_x0000_s1035" type="#_x0000_t110" style="position:absolute;left:0;text-align:left;margin-left:162pt;margin-top:0;width:3in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P4MAIAAFoEAAAOAAAAZHJzL2Uyb0RvYy54bWysVM1u2zAMvg/YOwi6L85Pk2ZGnKJIlmFA&#10;1xXo9gCKLNvCZFGjlDjZ04+SkzTddhrmg0CK5EfyI+XF3aE1bK/Qa7AFHw2GnCkrodS2Lvi3r5t3&#10;c858ELYUBqwq+FF5frd8+2bRuVyNoQFTKmQEYn3euYI3Ibg8y7xsVCv8AJyyZKwAWxFIxTorUXSE&#10;3ppsPBzOsg6wdAhSeU+3697Ilwm/qpQMX6rKq8BMwam2kE5M5zae2XIh8hqFa7Q8lSH+oYpWaEtJ&#10;L1BrEQTbof4DqtUSwUMVBhLaDKpKS5V6oG5Gw9+6eW6EU6kXIse7C03+/8HKx/0TMl0WfHLLmRUt&#10;zeh+FyClZuPZODLUOZ+T47N7wtijdw8gv3tmYdUIW6t7ROgaJUqqaxT9s1cBUfEUyrbdZygJXxB+&#10;IutQYRsBiQZ2SDM5XmaiDoFJuhzf3kxo0JxJss3m0znJMYXIz9EOffiooGVRKHhloKO6MKyV1HEt&#10;Uyqxf/Chjzv7p1bA6HKjjUkK1tuVQbYXtCyb9J1S+Ws3Y1lX8PfT8TQhv7L5a4hh+v4G0epAW290&#10;W3Dqh77oJPLI4QdbJjkIbXqZWjX2RGrksZ9HOGwPaW7TGBs53kJ5JJYR+iWnR0lCA/iTs44WvOD+&#10;x06g4sx8sjSp6U3My0JSZpNpVPDask0K3QorCabg4SyuQv+Cdg513VCWUWLCQtycSieeXyo6lU4L&#10;nMZ2emzxhVzryevll7D8BQAA//8DAFBLAwQUAAYACAAAACEA4NyN3N4AAAAIAQAADwAAAGRycy9k&#10;b3ducmV2LnhtbEyPzU7DMBCE70i8g7VI3KhNWkob4lT8SxwQUOjdiZc4aryOYrdN357lBJfVrmY0&#10;+02xGn0n9jjENpCGy4kCgVQH21Kj4evz6WIBIiZD1nSBUMMRI6zK05PC5DYc6AP369QIDqGYGw0u&#10;pT6XMtYOvYmT0COx9h0GbxKfQyPtYA4c7juZKTWX3rTEH5zp8d5hvV3vvIYXnGX9NBy3m7dHd/de&#10;PS9fHzZLrc/PxtsbEAnH9GeGX3xGh5KZqrAjG0WnYZrNuEvSwJPl66s5LxX71EKBLAv5v0D5AwAA&#10;//8DAFBLAQItABQABgAIAAAAIQC2gziS/gAAAOEBAAATAAAAAAAAAAAAAAAAAAAAAABbQ29udGVu&#10;dF9UeXBlc10ueG1sUEsBAi0AFAAGAAgAAAAhADj9If/WAAAAlAEAAAsAAAAAAAAAAAAAAAAALwEA&#10;AF9yZWxzLy5yZWxzUEsBAi0AFAAGAAgAAAAhADrao/gwAgAAWgQAAA4AAAAAAAAAAAAAAAAALgIA&#10;AGRycy9lMm9Eb2MueG1sUEsBAi0AFAAGAAgAAAAhAODcjdzeAAAACAEAAA8AAAAAAAAAAAAAAAAA&#10;igQAAGRycy9kb3ducmV2LnhtbFBLBQYAAAAABAAEAPMAAACVBQAAAAA=&#10;">
                <v:textbox inset="1.5mm,5pt,1.5mm,0">
                  <w:txbxContent>
                    <w:p w:rsidR="003008A8" w:rsidRPr="00A47939" w:rsidRDefault="003008A8" w:rsidP="0067741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47939">
                        <w:rPr>
                          <w:rFonts w:ascii="標楷體" w:eastAsia="標楷體" w:hAnsi="標楷體" w:hint="eastAsia"/>
                        </w:rPr>
                        <w:t>是否</w:t>
                      </w:r>
                      <w:r w:rsidR="00C90190">
                        <w:rPr>
                          <w:rFonts w:ascii="標楷體" w:eastAsia="標楷體" w:hAnsi="標楷體" w:hint="eastAsia"/>
                        </w:rPr>
                        <w:t>正確</w:t>
                      </w:r>
                      <w:r w:rsidRPr="00A47939">
                        <w:rPr>
                          <w:rFonts w:ascii="標楷體" w:eastAsia="標楷體" w:hAnsi="標楷體" w:hint="eastAsia"/>
                        </w:rPr>
                        <w:t>符合規</w:t>
                      </w:r>
                      <w:r>
                        <w:rPr>
                          <w:rFonts w:ascii="標楷體" w:eastAsia="標楷體" w:hAnsi="標楷體" w:hint="eastAsia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342900" cy="285750"/>
                <wp:effectExtent l="0" t="0" r="0" b="0"/>
                <wp:wrapNone/>
                <wp:docPr id="3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8A8" w:rsidRPr="0004746D" w:rsidRDefault="003008A8" w:rsidP="00B809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04746D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6" type="#_x0000_t202" style="position:absolute;left:0;text-align:left;margin-left:387pt;margin-top:0;width:27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9Z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XMUaCdtCjBzYadCtHFM1DW6Ch1yn43ffgaUYwQKMdWd3fyfKrRkKuGiq27EYpOTSMVpCgu+mf&#10;XJ1wtAXZDB9kBYHozkgHNNaqs9WDeiBAh0Y9Hptjkynh8JJESQCWEkzRYjafueb5ND1c7pU275js&#10;kF1kWEHvHTjd32kDNMD14GJjCVnwtnX9b8XZAThOJxAarlqbTcK180cSJOvFekE8EsVrjwR57t0U&#10;K+LFRTif5Zf5apWHP23ckKQNryombJiDtELyZ617EvkkiqO4tGx5ZeFsSlptN6tWoT0FaRfus82C&#10;5E/c/PM0nBm4vKAURiS4jRKviBdzjxRk5iXzYOEFYXKbxAFJSF6cU7rjgv07JTRkOJlFs0lLv+UW&#10;uO81N5p23MDwaHmX4cXRiaZWgWtRudYayttpfVIKm/5zKaBih0Y7vVqJTmI142Z0byM+PIONrB5B&#10;wEqCwECLMPhg0Uj1HaMBhkiG9bcdVQyj9r2AR5CEhNip4zZkNo9go04tm1MLFSVAZdhgNC1XZppU&#10;u17xbQORpmcn5A08nJo7UdsXNmUFjOwGBoXj9jTU7CQ63Tuv59G7/AUAAP//AwBQSwMEFAAGAAgA&#10;AAAhADwguJjcAAAABwEAAA8AAABkcnMvZG93bnJldi54bWxMj09PwzAMxe9IfIfISNxYwtSxUupO&#10;CMQVxPgjccsar61onKrJ1vLtMSd2sZ71rPd+Ljez79WRxtgFRrheGFDEdXAdNwjvb09XOaiYLDvb&#10;ByaEH4qwqc7PSlu4MPErHbepURLCsbAIbUpDoXWsW/I2LsJALN4+jN4mWcdGu9FOEu57vTTmRnvb&#10;sTS0dqCHlurv7cEjfDzvvz4z89I8+tUwhdlo9rca8fJivr8DlWhO/8fwhy/oUAnTLhzYRdUjrNeZ&#10;/JIQZIqdL3MRO4RsZUBXpT7lr34BAAD//wMAUEsBAi0AFAAGAAgAAAAhALaDOJL+AAAA4QEAABMA&#10;AAAAAAAAAAAAAAAAAAAAAFtDb250ZW50X1R5cGVzXS54bWxQSwECLQAUAAYACAAAACEAOP0h/9YA&#10;AACUAQAACwAAAAAAAAAAAAAAAAAvAQAAX3JlbHMvLnJlbHNQSwECLQAUAAYACAAAACEAY0j/WbsC&#10;AADCBQAADgAAAAAAAAAAAAAAAAAuAgAAZHJzL2Uyb0RvYy54bWxQSwECLQAUAAYACAAAACEAPCC4&#10;mNwAAAAHAQAADwAAAAAAAAAAAAAAAAAVBQAAZHJzL2Rvd25yZXYueG1sUEsFBgAAAAAEAAQA8wAA&#10;AB4GAAAAAA==&#10;" filled="f" stroked="f">
                <v:textbox>
                  <w:txbxContent>
                    <w:p w:rsidR="003008A8" w:rsidRPr="0004746D" w:rsidRDefault="003008A8" w:rsidP="00B80923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04746D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56FAA" w:rsidRPr="00256FAA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114300</wp:posOffset>
                </wp:positionV>
                <wp:extent cx="571500" cy="0"/>
                <wp:effectExtent l="7620" t="9525" r="11430" b="9525"/>
                <wp:wrapNone/>
                <wp:docPr id="3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9pt" to="42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g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md5aM5gXAkxtdrYUB49qlfzrOl3h5SuO6J2PJJ8OxlIzEJG8i4lbJyBK7bDF80ghuy9&#10;jp06trYPkNADdIyCnG6C8KNHFA4nj9kkBdno1ZWQ8ppnrPOfue5RMCosgXTEJYdn5wMPUl5DwjVK&#10;r4WUUW6p0FDh+SSfxASnpWDBGcKc3W1radGBhIGJXywKPPdhVu8Vi2AdJ2x1sT0R8mzD5VIFPKgE&#10;6Fys80T8mKfz1Ww1K0ZFPl2NirRpRp/WdTGarrPHSfPQ1HWT/QzUsqLsBGNcBXbX6cyKv1P/8k7O&#10;c3Wbz1sbkvfosV9A9vqPpKOUQb3zHGw1O23sVWIYyBh8eTxh4u/3YN8/8eUvAAAA//8DAFBLAwQU&#10;AAYACAAAACEApeV30dwAAAAJAQAADwAAAGRycy9kb3ducmV2LnhtbEyPzU7DMBCE70i8g7VIXCrq&#10;EH4ahTgVAnLj0gLiuo2XJCJep7HbBp6erTjAcWc+zc4Uy8n1ak9j6DwbuJwnoIhrbztuDLy+VBcZ&#10;qBCRLfaeycAXBViWpycF5tYfeEX7dWyUhHDI0UAb45BrHeqWHIa5H4jF+/Cjwyjn2Gg74kHCXa/T&#10;JLnVDjuWDy0O9NBS/bneOQOheqNt9T2rZ8n7VeMp3T4+P6Ex52fT/R2oSFP8g+FYX6pDKZ02fsc2&#10;qN7A4maRCipGJpsEyK6PwuZX0GWh/y8ofwAAAP//AwBQSwECLQAUAAYACAAAACEAtoM4kv4AAADh&#10;AQAAEwAAAAAAAAAAAAAAAAAAAAAAW0NvbnRlbnRfVHlwZXNdLnhtbFBLAQItABQABgAIAAAAIQA4&#10;/SH/1gAAAJQBAAALAAAAAAAAAAAAAAAAAC8BAABfcmVscy8ucmVsc1BLAQItABQABgAIAAAAIQCR&#10;0VqgFQIAACoEAAAOAAAAAAAAAAAAAAAAAC4CAABkcnMvZTJvRG9jLnhtbFBLAQItABQABgAIAAAA&#10;IQCl5XfR3AAAAAkBAAAPAAAAAAAAAAAAAAAAAG8EAABkcnMvZG93bnJldi54bWxQSwUGAAAAAAQA&#10;BADzAAAAeAUAAAAA&#10;"/>
            </w:pict>
          </mc:Fallback>
        </mc:AlternateContent>
      </w:r>
    </w:p>
    <w:p w:rsidR="00256FAA" w:rsidRPr="00256FAA" w:rsidRDefault="005E1160" w:rsidP="00256FAA"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583690" cy="977900"/>
                <wp:effectExtent l="9525" t="9525" r="6985" b="12700"/>
                <wp:wrapNone/>
                <wp:docPr id="3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Pr="005C59B1" w:rsidRDefault="003008A8" w:rsidP="00C90190">
                            <w:pPr>
                              <w:spacing w:line="260" w:lineRule="exact"/>
                              <w:jc w:val="both"/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C59B1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按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清冊</w:t>
                            </w:r>
                            <w:r w:rsidRPr="005C59B1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審核待遇、獎金、保險、依法</w:t>
                            </w:r>
                            <w:proofErr w:type="gramStart"/>
                            <w:r w:rsidRPr="005C59B1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提撥</w:t>
                            </w:r>
                            <w:proofErr w:type="gramEnd"/>
                            <w:r w:rsidRPr="005C59B1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之退休金、離職儲金及追補（扣）調整數之合法性及正確性。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margin-left:18pt;margin-top:9pt;width:124.7pt;height:7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MgQgIAAH4EAAAOAAAAZHJzL2Uyb0RvYy54bWysVMtu2zAQvBfoPxC8N5IdO7YFy0EaN0WB&#10;9AEk/YA1RVlEKS5L0pbcr8+SchwjbS9FdSBI73J2dobr5XXfaraXzis0JR9d5JxJI7BSZlvy7493&#10;7+ac+QCmAo1GlvwgPb9evX2z7Gwhx9igrqRjBGJ80dmSNyHYIsu8aGQL/gKtNBSs0bUQ6Oi2WeWg&#10;I/RWZ+M8v8o6dJV1KKT39Ot6CPJVwq9rKcLXuvYyMF1y4hbS6tK6iWu2WkKxdWAbJY404B9YtKAM&#10;FT1BrSEA2zn1G1SrhEOPdbgQ2GZY10rI1AN1M8pfdfPQgJWpFxLH25NM/v/Bii/7b46pquSXE84M&#10;tOTRo+wDe489G+XzKFBnfUF5D5YyQ08BMjo16+09ih+eGbxtwGzljXPYNRIqIjiKN7OzqwOOjyCb&#10;7jNWVAh2ARNQX7s2qkd6MEInow4ncyIZEUtO55dXCwoJii1ms0We3MugeL5tnQ8fJbYsbkruyPyE&#10;Dvt7HyIbKJ5TYjGPWlV3Sut0cNvNrXZsD/RQ7tKXGniVpg3rqPp0PCUeQO/VmWqQ4q9gefr+BBbJ&#10;rME3Q1F/8GsMMQ+KVgWaCq3aks9P16GI0n4wVUoJoPSwp7a0OWod5R2EDv2mT77OImT0YYPVgcR3&#10;OAwBDS1tGnS/OOtoAEruf+7ASc70J0MGLkaTSZyYdJhMZ2M6uPPI5jwCRhBUyQNnw/Y2DFO2s05t&#10;G6o0PBmDN2R6rZIfL6yO9OmRJ5uOAxmn6Pycsl7+NlZPAAAA//8DAFBLAwQUAAYACAAAACEAaMQH&#10;dt8AAAAJAQAADwAAAGRycy9kb3ducmV2LnhtbEyPQU+DQBCF7yb+h82YeLOLqIjI0qiJMWl6sLT1&#10;vMDIkrKzyG4L/nvHk54m897kzffy5Wx7ccLRd44UXC8iEEi1azpqFey2r1cpCB80Nbp3hAq+0cOy&#10;OD/Ldda4iTZ4KkMrOIR8phWYEIZMSl8btNov3IDE3qcbrQ68jq1sRj1xuO1lHEWJtLoj/mD0gC8G&#10;60N5tAq25cNqNSTV+2Tm9dfHvn6Wh7eNUpcX89MjiIBz+DuGX3xGh4KZKnekxotewU3CVQLrKU/2&#10;4/TuFkTFwn0cgSxy+b9B8QMAAP//AwBQSwECLQAUAAYACAAAACEAtoM4kv4AAADhAQAAEwAAAAAA&#10;AAAAAAAAAAAAAAAAW0NvbnRlbnRfVHlwZXNdLnhtbFBLAQItABQABgAIAAAAIQA4/SH/1gAAAJQB&#10;AAALAAAAAAAAAAAAAAAAAC8BAABfcmVscy8ucmVsc1BLAQItABQABgAIAAAAIQDSuXMgQgIAAH4E&#10;AAAOAAAAAAAAAAAAAAAAAC4CAABkcnMvZTJvRG9jLnhtbFBLAQItABQABgAIAAAAIQBoxAd23wAA&#10;AAkBAAAPAAAAAAAAAAAAAAAAAJwEAABkcnMvZG93bnJldi54bWxQSwUGAAAAAAQABADzAAAAqAUA&#10;AAAA&#10;">
                <v:stroke dashstyle="1 1" endcap="round"/>
                <v:textbox>
                  <w:txbxContent>
                    <w:p w:rsidR="003008A8" w:rsidRPr="005C59B1" w:rsidRDefault="003008A8" w:rsidP="00C90190">
                      <w:pPr>
                        <w:spacing w:line="260" w:lineRule="exact"/>
                        <w:jc w:val="both"/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5C59B1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按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清冊</w:t>
                      </w:r>
                      <w:r w:rsidRPr="005C59B1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審核待遇、獎金、保險、依法</w:t>
                      </w:r>
                      <w:proofErr w:type="gramStart"/>
                      <w:r w:rsidRPr="005C59B1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提撥</w:t>
                      </w:r>
                      <w:proofErr w:type="gramEnd"/>
                      <w:r w:rsidRPr="005C59B1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之退休金、離職儲金及追補（</w:t>
                      </w:r>
                      <w:r w:rsidRPr="005C59B1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扣）調整數之合法性及正確性。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42900" cy="285750"/>
                <wp:effectExtent l="0" t="0" r="0" b="0"/>
                <wp:wrapNone/>
                <wp:docPr id="3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8A8" w:rsidRPr="00A47939" w:rsidRDefault="003008A8" w:rsidP="00B809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47939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8" type="#_x0000_t202" style="position:absolute;margin-left:270pt;margin-top:9pt;width:27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te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lE0i22Chl6noPfQg6bZgwAK7YLV/b0sv2sk5LKhYsNulZJDw2gFDob2p3/x&#10;dcTRFmQ9fJIVGKJbIx3QvladzR7kAwE6FOrpVBzrTAmPExIlAUhKEEXxdD51xfNpevzcK20+MNkh&#10;e8iwgto7cLq718Y6Q9OjirUlZMHb1tW/FS8eQHF8AdPw1cqsE66cz0mQrOJVTDwSzVYeCfLcuy2W&#10;xJsV4XyaT/LlMg9/WbshSRteVUxYM0dqheTPSncg+UiKE7m0bHll4axLWm3Wy1ahHQVqF265lIPk&#10;rOa/dMMlAWJ5FVIYkeAuSrxiFs89UpCpl8yD2AvC5C6ZBSQhefEypHsu2L+HhIYMJ9NoOnLp7PSr&#10;2AK33sZG044bGB4t7zIcn5Roahm4EpUrraG8Hc8XqbDun1MB5T4W2vHVUnQkq9mv9643Tm2wltUT&#10;EFhJIBhwEQYfHBqpfmI0wBDJsP6xpYph1H4U0ARJSIidOu5CpvMILupSsr6UUFECVIYNRuNxacZJ&#10;te0V3zRgaWw7IW+hcWruSG07bPTq0G4wKFxsh6FmJ9Hl3WmdR+/iNwAAAP//AwBQSwMEFAAGAAgA&#10;AAAhAK7lX/XdAAAACQEAAA8AAABkcnMvZG93bnJldi54bWxMj09PwzAMxe9IfIfISNyYA7TTVppO&#10;CMQVxPgjccsar61onKrJ1vLtMSd2sq339Px75Wb2vTrSGLvABq4XGhRxHVzHjYH3t6erFaiYLDvb&#10;ByYDPxRhU52flbZwYeJXOm5ToySEY2ENtCkNBWKsW/I2LsJALNo+jN4mOccG3WgnCfc93mi9RG87&#10;lg+tHeihpfp7e/AGPp73X5+ZfmkefT5MYdbIfo3GXF7M93egEs3p3wx/+IIOlTDtwoFdVL2BPNPS&#10;JYmwkimGfJ3JsjOwvNWAVYmnDapfAAAA//8DAFBLAQItABQABgAIAAAAIQC2gziS/gAAAOEBAAAT&#10;AAAAAAAAAAAAAAAAAAAAAABbQ29udGVudF9UeXBlc10ueG1sUEsBAi0AFAAGAAgAAAAhADj9If/W&#10;AAAAlAEAAAsAAAAAAAAAAAAAAAAALwEAAF9yZWxzLy5yZWxzUEsBAi0AFAAGAAgAAAAhAPYJ+167&#10;AgAAwgUAAA4AAAAAAAAAAAAAAAAALgIAAGRycy9lMm9Eb2MueG1sUEsBAi0AFAAGAAgAAAAhAK7l&#10;X/XdAAAACQEAAA8AAAAAAAAAAAAAAAAAFQUAAGRycy9kb3ducmV2LnhtbFBLBQYAAAAABAAEAPMA&#10;AAAfBgAAAAA=&#10;" filled="f" stroked="f">
                <v:textbox>
                  <w:txbxContent>
                    <w:p w:rsidR="003008A8" w:rsidRPr="00A47939" w:rsidRDefault="003008A8" w:rsidP="00B80923">
                      <w:pPr>
                        <w:rPr>
                          <w:rFonts w:ascii="標楷體" w:eastAsia="標楷體" w:hAnsi="標楷體"/>
                        </w:rPr>
                      </w:pPr>
                      <w:r w:rsidRPr="00A47939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256FAA" w:rsidRPr="00256FAA" w:rsidRDefault="005E1160" w:rsidP="00256FAA"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3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SG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jpEi&#10;HfRoKxRH0zx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BfWDko3gAAAAcBAAAPAAAAZHJzL2Rvd25yZXYu&#10;eG1sTI9PS8NAEMXvgt9hGcGb3a1/SoiZFBHqpVVpK9Lettk1CWZnw+6mjd/eEQ96efB4w3u/Keaj&#10;68TRhth6QphOFAhLlTct1Qhv28VVBiImTUZ3nizCl40wL8/PCp0bf6K1PW5SLbiEYq4RmpT6XMpY&#10;NdbpOPG9Jc4+fHA6sQ21NEGfuNx18lqpmXS6JV5odG8fG1t9bgaHsF4tltn7chirsH+avmxfV8+7&#10;mCFeXowP9yCSHdPfMfzgMzqUzHTwA5koOoS7W8W/JARWjn/tAeFmpkCWhfzPX34DAAD//wMAUEsB&#10;Ai0AFAAGAAgAAAAhALaDOJL+AAAA4QEAABMAAAAAAAAAAAAAAAAAAAAAAFtDb250ZW50X1R5cGVz&#10;XS54bWxQSwECLQAUAAYACAAAACEAOP0h/9YAAACUAQAACwAAAAAAAAAAAAAAAAAvAQAAX3JlbHMv&#10;LnJlbHNQSwECLQAUAAYACAAAACEA79zUhikCAABLBAAADgAAAAAAAAAAAAAAAAAuAgAAZHJzL2Uy&#10;b0RvYy54bWxQSwECLQAUAAYACAAAACEAX1g5KN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256FAA" w:rsidRPr="00256FAA" w:rsidRDefault="005E1160" w:rsidP="00256FAA">
      <w:r>
        <w:rPr>
          <w:rFonts w:ascii="標楷體" w:eastAsia="標楷體" w:hAnsi="標楷體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743200" cy="704850"/>
                <wp:effectExtent l="9525" t="9525" r="9525" b="9525"/>
                <wp:wrapNone/>
                <wp:docPr id="2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04850"/>
                          <a:chOff x="6354" y="1134"/>
                          <a:chExt cx="4320" cy="1110"/>
                        </a:xfrm>
                      </wpg:grpSpPr>
                      <wps:wsp>
                        <wps:cNvPr id="3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1134"/>
                            <a:ext cx="4320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A8" w:rsidRPr="0004746D" w:rsidRDefault="003008A8" w:rsidP="0004746D">
                              <w:pPr>
                                <w:spacing w:line="260" w:lineRule="exact"/>
                                <w:jc w:val="distribute"/>
                                <w:rPr>
                                  <w:rFonts w:ascii="標楷體" w:eastAsia="標楷體" w:hAnsi="標楷體"/>
                                  <w:spacing w:val="-14"/>
                                </w:rPr>
                              </w:pPr>
                              <w:r w:rsidRPr="0004746D">
                                <w:rPr>
                                  <w:rFonts w:eastAsia="標楷體" w:hAnsi="標楷體" w:hint="eastAsia"/>
                                </w:rPr>
                                <w:t>審核預算能否容納、權責單位</w:t>
                              </w:r>
                              <w:proofErr w:type="gramStart"/>
                              <w:r w:rsidRPr="0004746D">
                                <w:rPr>
                                  <w:rFonts w:eastAsia="標楷體" w:hAnsi="標楷體" w:hint="eastAsia"/>
                                </w:rPr>
                                <w:t>是否核簽</w:t>
                              </w:r>
                              <w:proofErr w:type="gramEnd"/>
                              <w:r w:rsidRPr="0004746D">
                                <w:rPr>
                                  <w:rFonts w:eastAsia="標楷體" w:hAnsi="標楷體" w:hint="eastAsia"/>
                                </w:rPr>
                                <w:t>（章）、</w:t>
                              </w:r>
                              <w:proofErr w:type="gramStart"/>
                              <w:r w:rsidRPr="0004746D">
                                <w:rPr>
                                  <w:rFonts w:eastAsia="標楷體" w:hAnsi="標楷體" w:hint="eastAsia"/>
                                </w:rPr>
                                <w:t>金額乘算及</w:t>
                              </w:r>
                              <w:proofErr w:type="gramEnd"/>
                              <w:r w:rsidRPr="0004746D">
                                <w:rPr>
                                  <w:rFonts w:eastAsia="標楷體" w:hAnsi="標楷體" w:hint="eastAsia"/>
                                </w:rPr>
                                <w:t>加總之正確性</w:t>
                              </w:r>
                            </w:p>
                            <w:p w:rsidR="003008A8" w:rsidRPr="0004746D" w:rsidRDefault="003008A8" w:rsidP="005E1160">
                              <w:pPr>
                                <w:spacing w:beforeLines="30" w:before="108" w:line="2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4746D">
                                <w:rPr>
                                  <w:rFonts w:ascii="標楷體" w:eastAsia="標楷體" w:hAnsi="標楷體" w:hint="eastAsia"/>
                                </w:rPr>
                                <w:t>會計單位</w:t>
                              </w:r>
                            </w:p>
                            <w:p w:rsidR="003008A8" w:rsidRPr="0004746D" w:rsidRDefault="003008A8" w:rsidP="005E1160">
                              <w:pPr>
                                <w:spacing w:afterLines="20" w:after="72" w:line="280" w:lineRule="exact"/>
                                <w:jc w:val="distribu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1"/>
                        <wps:cNvCnPr/>
                        <wps:spPr bwMode="auto">
                          <a:xfrm>
                            <a:off x="6384" y="1794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39" style="position:absolute;margin-left:162pt;margin-top:0;width:3in;height:55.5pt;z-index:251661824" coordorigin="6354,1134" coordsize="43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ZwPQMAACYIAAAOAAAAZHJzL2Uyb0RvYy54bWy8Vdtu2zAMfR+wfxD0njpOnIuNOkWXSzGg&#10;2wq0+wDFlm1htuRJSpxu2L+PuiRps64rumF5cCRTog8PD8nzi11Toy2Vigme4vCsjxHlmcgZL1P8&#10;+W7Vm2KkNOE5qQWnKb6nCl/M3r4579qEDkQl6pxKBE64Sro2xZXWbRIEKqtoQ9SZaCkHYyFkQzRs&#10;ZRnkknTgvamDQb8/Djoh81aKjCoFbxfOiGfWf1HQTH8qCkU1qlMM2LR9Svtcm2cwOydJKUlbsczD&#10;IK9A0RDG4aMHVwuiCdpI9ourhmVSKFHos0w0gSgKllEbA0QT9k+iuZJi09pYyqQr2wNNQO0JT692&#10;m33c3kjE8hQPYow4aSBH9rNoEMeGna4tEzh0Jdvb9ka6EGF5LbIvCszBqd3sS3cYrbsPIgeHZKOF&#10;ZWdXyMa4gLjRzibh/pAEutMog5eDSTSEzGKUgW3Sj6Yjn6WsglSaa+PhKMIIrGE4jFwGs2rpr5vL&#10;7m4YhvZmQBL3XYvVYzOBgeLUkVT1d6TeVqSlNlfK8OVJHQIWR+qdie+d2KEhxGZ5tecMqUjvwADh&#10;WI6U4xZxMa8IL+mllKKrKMkBYGhuQhiHqy4MZZz8iewnWNtT/gxnJGml0ldUNMgsUiyhpCxOsr1W&#10;2sA5HjGpVaJm+YrVtd3Icj2vJdoSKL+V/dkITo7VHHUpjkeDkWPgty769veUi4Zp6CM1a1I8PRwi&#10;ieFtyXOASRJNWO3WALnmnkjDnWNR79Y7Wwle9ypZi/wemJXCtQ1oc7CohPyGUQctI8Xq64ZIilH9&#10;nkN24jCKTI+xm2g0MUKUDy3rhxbCM3CVYo2RW86160ubVrKygi85PXBxCeVTMMu1Sb1D5eGDgv+X&#10;lMO9lK8ZpyBjK0avxTm/kV7ULxTj1JfwJPYlfBDjIPYF/Lh6jzLzSqwBxnNK5MLI0Kb+HwgMWrHX&#10;0bOaIgnEAYVhBGcisjPge9yPl9PlNOpFg/GyF/UXi97lah71xqtwMloMF/P5IvxhYgmjpGJ5TrmB&#10;vp9HYfSy1uQno5skh4l0oCF47N1WLkDc/1vQtrccS8JJzRS575Z2ZYeRveYHp5l2D/f21HG8z34C&#10;AAD//wMAUEsDBBQABgAIAAAAIQDKWJJl3wAAAAgBAAAPAAAAZHJzL2Rvd25yZXYueG1sTI9Ba8JA&#10;EIXvhf6HZQq91c1qtZJmIyJtT1KoFoq3NTsmwexsyK5J/PednuplmOE93nwvW42uET12ofakQU0S&#10;EEiFtzWVGr73709LECEasqbxhBquGGCV399lJrV+oC/sd7EUHEIhNRqqGNtUylBU6EyY+BaJtZPv&#10;nIl8dqW0nRk43DVymiQL6UxN/KEyLW4qLM67i9PwMZhhPVNv/fZ82lwP+/nnz1ah1o8P4/oVRMQx&#10;/pvhD5/RIWemo7+QDaLRMJs+c5eogSfLL/MFL0f2KZWAzDN5WyD/BQAA//8DAFBLAQItABQABgAI&#10;AAAAIQC2gziS/gAAAOEBAAATAAAAAAAAAAAAAAAAAAAAAABbQ29udGVudF9UeXBlc10ueG1sUEsB&#10;Ai0AFAAGAAgAAAAhADj9If/WAAAAlAEAAAsAAAAAAAAAAAAAAAAALwEAAF9yZWxzLy5yZWxzUEsB&#10;Ai0AFAAGAAgAAAAhAPj5pnA9AwAAJggAAA4AAAAAAAAAAAAAAAAALgIAAGRycy9lMm9Eb2MueG1s&#10;UEsBAi0AFAAGAAgAAAAhAMpYkmXfAAAACAEAAA8AAAAAAAAAAAAAAAAAlwUAAGRycy9kb3ducmV2&#10;LnhtbFBLBQYAAAAABAAEAPMAAACjBgAAAAA=&#10;">
                <v:shape id="Text Box 300" o:spid="_x0000_s1040" type="#_x0000_t202" style="position:absolute;left:6354;top:1134;width:4320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3008A8" w:rsidRPr="0004746D" w:rsidRDefault="003008A8" w:rsidP="0004746D">
                        <w:pPr>
                          <w:spacing w:line="260" w:lineRule="exact"/>
                          <w:jc w:val="distribute"/>
                          <w:rPr>
                            <w:rFonts w:ascii="標楷體" w:eastAsia="標楷體" w:hAnsi="標楷體"/>
                            <w:spacing w:val="-14"/>
                          </w:rPr>
                        </w:pPr>
                        <w:r w:rsidRPr="0004746D">
                          <w:rPr>
                            <w:rFonts w:eastAsia="標楷體" w:hAnsi="標楷體" w:hint="eastAsia"/>
                          </w:rPr>
                          <w:t>審核預算能否容納、權責單位</w:t>
                        </w:r>
                        <w:proofErr w:type="gramStart"/>
                        <w:r w:rsidRPr="0004746D">
                          <w:rPr>
                            <w:rFonts w:eastAsia="標楷體" w:hAnsi="標楷體" w:hint="eastAsia"/>
                          </w:rPr>
                          <w:t>是否核簽</w:t>
                        </w:r>
                        <w:proofErr w:type="gramEnd"/>
                        <w:r w:rsidRPr="0004746D">
                          <w:rPr>
                            <w:rFonts w:eastAsia="標楷體" w:hAnsi="標楷體" w:hint="eastAsia"/>
                          </w:rPr>
                          <w:t>（章）、</w:t>
                        </w:r>
                        <w:proofErr w:type="gramStart"/>
                        <w:r w:rsidRPr="0004746D">
                          <w:rPr>
                            <w:rFonts w:eastAsia="標楷體" w:hAnsi="標楷體" w:hint="eastAsia"/>
                          </w:rPr>
                          <w:t>金額乘算及</w:t>
                        </w:r>
                        <w:proofErr w:type="gramEnd"/>
                        <w:r w:rsidRPr="0004746D">
                          <w:rPr>
                            <w:rFonts w:eastAsia="標楷體" w:hAnsi="標楷體" w:hint="eastAsia"/>
                          </w:rPr>
                          <w:t>加總之正確性</w:t>
                        </w:r>
                      </w:p>
                      <w:p w:rsidR="003008A8" w:rsidRPr="0004746D" w:rsidRDefault="003008A8" w:rsidP="005E1160">
                        <w:pPr>
                          <w:spacing w:beforeLines="30" w:before="108" w:line="2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4746D">
                          <w:rPr>
                            <w:rFonts w:ascii="標楷體" w:eastAsia="標楷體" w:hAnsi="標楷體" w:hint="eastAsia"/>
                          </w:rPr>
                          <w:t>會計單位</w:t>
                        </w:r>
                      </w:p>
                      <w:p w:rsidR="003008A8" w:rsidRPr="0004746D" w:rsidRDefault="003008A8" w:rsidP="005E1160">
                        <w:pPr>
                          <w:spacing w:afterLines="20" w:after="72" w:line="280" w:lineRule="exact"/>
                          <w:jc w:val="distribute"/>
                        </w:pPr>
                      </w:p>
                    </w:txbxContent>
                  </v:textbox>
                </v:shape>
                <v:line id="Line 301" o:spid="_x0000_s1041" style="position:absolute;visibility:visible;mso-wrap-style:square" from="6384,1794" to="10674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</w:p>
    <w:p w:rsidR="00256FAA" w:rsidRPr="00256FAA" w:rsidRDefault="005E1160" w:rsidP="00256FAA"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28600" cy="2057400"/>
                <wp:effectExtent l="9525" t="9525" r="9525" b="9525"/>
                <wp:wrapNone/>
                <wp:docPr id="2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16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zZNQIAAF4EAAAOAAAAZHJzL2Uyb0RvYy54bWysVMuu2jAQ3VfqP1jZQx43vCLCVUWgG9oi&#10;3dvuje0Qq45t2YaAqv57x06gpd1UVVkYP84cn5k5zvL50gp0ZsZyJcsoHScRYpIoyuWxjD6/bkfz&#10;CFmHJcVCSVZGV2aj59XbN8tOFyxTjRKUGQQk0hadLqPGOV3EsSUNa7EdK80kHNbKtNjB0hxjanAH&#10;7K2IsySZxp0yVBtFmLWwW/WH0Srw1zUj7lNdW+aQKCPQ5sJownjwY7xa4uJosG44GWTgf1DRYi7h&#10;0jtVhR1GJ8P/oGo5Mcqq2o2JamNV15ywkANkkya/ZfPSYM1CLlAcq+9lsv+Plnw87w3itIwy6JTE&#10;LfRoxyVD6dPMF6fTtgDMWu6NT49c5IveKfLVIqnWDZZHFkS+XjUEpj4ifgjxC6vhikP3QVHA4JNT&#10;oVKX2rSoFlx/8YGeHKqBLqE113tr2MUhAptZNp8m0EACR1kymeWw8JfhwvP4aG2se89Ui/ykjAQk&#10;EVjxeWddD71BPFyqLRcC9nEhJOrKaDHJJsCPwYRG0hBqleDUwzzKmuNhLQw6Y2+l8BsUPMD8HRW2&#10;TY+zV1sp53G4MOokaZg1DNPNMHeYi34OuQjpgZAzSB5mvYu+LZLFZr6Z56M8m25GeVJVo3fbdT6a&#10;btPZpHqq1usq/e5Fp3nRcEqZ9Lpvjk7zv3PM8LZ6L949fS9V/Mgeyg9ib/9BdGi/73jvnYOi173x&#10;5fdOABMH8PDg/Cv5dR1QPz8Lqx8AAAD//wMAUEsDBBQABgAIAAAAIQA+YqPw2wAAAAoBAAAPAAAA&#10;ZHJzL2Rvd25yZXYueG1sTE9NS8QwEL0L/ocwghdxU+sitTZdpOhNEKt7zzZjUzaZlCbbrf56Z0/u&#10;ad7wHu+j2izeiRmnOARScLfKQCB1wQzUK/j6fL0tQMSkyWgXCBX8YIRNfXlR6dKEI33g3KZesAnF&#10;UiuwKY2llLGz6HVchRGJue8weZ34nXppJn1kc+9knmUP0uuBOMHqERuL3b49eAWJxr1tft/Hx/6l&#10;aJs4u+3N21ap66vl+QlEwiX9i+FUn6tDzZ124UAmCqcgLwrekpg4XRbc52sGOwbrPANZV/J8Qv0H&#10;AAD//wMAUEsBAi0AFAAGAAgAAAAhALaDOJL+AAAA4QEAABMAAAAAAAAAAAAAAAAAAAAAAFtDb250&#10;ZW50X1R5cGVzXS54bWxQSwECLQAUAAYACAAAACEAOP0h/9YAAACUAQAACwAAAAAAAAAAAAAAAAAv&#10;AQAAX3JlbHMvLnJlbHNQSwECLQAUAAYACAAAACEAOros2TUCAABeBAAADgAAAAAAAAAAAAAAAAAu&#10;AgAAZHJzL2Uyb0RvYy54bWxQSwECLQAUAAYACAAAACEAPmKj8NsAAAAKAQAADwAAAAAAAAAAAAAA&#10;AACPBAAAZHJzL2Rvd25yZXYueG1sUEsFBgAAAAAEAAQA8wAAAJcFAAAAAA==&#10;">
                <v:stroke dashstyle="1 1" endcap="round"/>
              </v:line>
            </w:pict>
          </mc:Fallback>
        </mc:AlternateContent>
      </w:r>
    </w:p>
    <w:p w:rsidR="00256FAA" w:rsidRPr="00256FAA" w:rsidRDefault="00256FAA" w:rsidP="00256FAA"/>
    <w:p w:rsidR="00256FAA" w:rsidRPr="00256FAA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34290</wp:posOffset>
                </wp:positionV>
                <wp:extent cx="0" cy="267970"/>
                <wp:effectExtent l="59055" t="5715" r="55245" b="21590"/>
                <wp:wrapNone/>
                <wp:docPr id="27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2.7pt" to="267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3jKgIAAEwEAAAOAAAAZHJzL2Uyb0RvYy54bWysVNuO2yAQfa/Uf0C8J77UuVlxVlWc9GXb&#10;jbTbDyCAY1QMCEicqOq/d8BJutu+VFXzQAaYOXPmzODlw7mT6MStE1pVOBunGHFFNRPqUOGvL9vR&#10;HCPniWJEasUrfOEOP6zev1v2puS5brVk3CIAUa7sTYVb702ZJI62vCNurA1XcNlo2xEPW3tImCU9&#10;oHcyydN0mvTaMmM15c7BaT1c4lXEbxpO/VPTOO6RrDBw83G1cd2HNVktSXmwxLSCXmmQf2DREaEg&#10;6R2qJp6goxV/QHWCWu1048dUd4luGkF5rAGqydLfqnluieGxFhDHmbtM7v/B0i+nnUWCVTifYaRI&#10;Bz16FIqjfFYEcXrjSvBZq50N5dGzejaPmn5zSOl1S9SBR5IvFwOBWYhI3oSEjTOQYt9/1gx8yNHr&#10;qNS5sV2ABA3QOTbkcm8IP3tEh0MKp/l0tpjFXiWkvMUZ6/wnrjsUjApLIB1xyenR+cCDlDeXkEbp&#10;rZAytlsq1Fd4McknMcBpKVi4DG7OHvZradGJhIGJv1gU3Lx2s/qoWARrOWGbq+2JkGAjH9XwVoA+&#10;kuOQreMMI8nhjQRroCdVyAi1AuGrNczM90W62Mw382JU5NPNqEjrevRxuy5G0202m9Qf6vW6zn4E&#10;8llRtoIxrgL/2/xmxd/Nx/UlDZN3n+C7UMlb9KgokL39R9Kx2aG/w6TsNbvsbKgu9B1GNjpfn1d4&#10;E6/30evXR2D1EwAA//8DAFBLAwQUAAYACAAAACEAnVVzJ98AAAAIAQAADwAAAGRycy9kb3ducmV2&#10;LnhtbEyPS0/DMBCE70j8B2uRuFGn0EcU4lQIqVxaivoQgpsbL0lEvI5spw3/nkUc4DajWc18my8G&#10;24oT+tA4UjAeJSCQSmcaqhQc9subFESImoxuHaGCLwywKC4vcp0Zd6YtnnaxElxCIdMK6hi7TMpQ&#10;1mh1GLkOibMP562ObH0ljddnLretvE2SmbS6IV6odYePNZafu94q2K6Xq/R11Q+lf38ab/Yv6+e3&#10;kCp1fTU83IOIOMS/Y/jBZ3QomOnoejJBtAqmd1NGjywmIDj/9UcFk/kMZJHL/w8U3wAAAP//AwBQ&#10;SwECLQAUAAYACAAAACEAtoM4kv4AAADhAQAAEwAAAAAAAAAAAAAAAAAAAAAAW0NvbnRlbnRfVHlw&#10;ZXNdLnhtbFBLAQItABQABgAIAAAAIQA4/SH/1gAAAJQBAAALAAAAAAAAAAAAAAAAAC8BAABfcmVs&#10;cy8ucmVsc1BLAQItABQABgAIAAAAIQCLWf3jKgIAAEwEAAAOAAAAAAAAAAAAAAAAAC4CAABkcnMv&#10;ZTJvRG9jLnhtbFBLAQItABQABgAIAAAAIQCdVXMn3wAAAAg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256FAA" w:rsidRDefault="005E1160" w:rsidP="00256FAA"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</wp:posOffset>
                </wp:positionV>
                <wp:extent cx="2743200" cy="685800"/>
                <wp:effectExtent l="28575" t="15875" r="28575" b="12700"/>
                <wp:wrapNone/>
                <wp:docPr id="26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1D6" w:rsidRPr="00C90190" w:rsidRDefault="00C90190" w:rsidP="00C90190">
                            <w:pPr>
                              <w:spacing w:line="280" w:lineRule="exact"/>
                              <w:jc w:val="center"/>
                            </w:pPr>
                            <w:r w:rsidRPr="00A47939">
                              <w:rPr>
                                <w:rFonts w:ascii="標楷體" w:eastAsia="標楷體" w:hAnsi="標楷體" w:hint="eastAsia"/>
                              </w:rPr>
                              <w:t>是否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正確</w:t>
                            </w:r>
                            <w:r w:rsidRPr="00A47939">
                              <w:rPr>
                                <w:rFonts w:ascii="標楷體" w:eastAsia="標楷體" w:hAnsi="標楷體" w:hint="eastAsia"/>
                              </w:rPr>
                              <w:t>符合規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54000" tIns="635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42" type="#_x0000_t110" style="position:absolute;margin-left:162pt;margin-top:5pt;width:3in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KqLwIAAFsEAAAOAAAAZHJzL2Uyb0RvYy54bWysVF+P0zAMf0fiO0R5Z92f2xjVutNpYwjp&#10;gJMOPkCWpm1EGgcnW3t8epx02+2AJ0QfIju2f7Z/drq67VvDjgq9BlvwyWjMmbISSm3rgn/7unuz&#10;5MwHYUthwKqCPynPb9evX606l6spNGBKhYxArM87V/AmBJdnmZeNaoUfgVOWjBVgKwKpWGclio7Q&#10;W5NNx+NF1gGWDkEq7+l2Oxj5OuFXlZLhS1V5FZgpONUW0onp3MczW69EXqNwjZanMsQ/VNEKbSnp&#10;BWorgmAH1H9AtVoieKjCSEKbQVVpqVIP1M1k/Fs3j41wKvVC5Hh3ocn/P1j5+fiATJcFny44s6Kl&#10;Gd0dAqTUbDabRIY653NyfHQPGHv07h7kd88sbBpha3WHCF2jREl1Jf/sRUBUPIWyffcJSsIXhJ/I&#10;6itsIyDRwPo0k6fLTFQfmKTL6dubGQ2aM0m2xXK+JJlKykR+jnbowwcFLYtCwSsDHdWFYaukjmuZ&#10;UonjvQ9D3Nk/tQJGlzttTFKw3m8MsqOgZdml75TKX7sZy7qCv5tP5wn5hc1fQ4zT9zeIVgfaeqPb&#10;glM/9EUnkUcO39syyUFoM8jUqrHU8ZnHYR6h3/dpbpMUHI17KJ+IZoRhy+lVktAA/uSsow0vuP9x&#10;EKg4Mx8tjWp+ExOzkJTFbB4VvLbsk0K3wkqCKXg4i5swPKGDQ103lGWSqLAQV6fSiejnik610wan&#10;uZ1eW3wi13ryev4nrH8BAAD//wMAUEsDBBQABgAIAAAAIQDMbTZN3gAAAAoBAAAPAAAAZHJzL2Rv&#10;d25yZXYueG1sTE/JTsMwEL0j8Q/WIHGjTtPSJcSpWCtxQJRC7048xFHjcRS7bfr3DCc4zfKe3pKv&#10;BteKI/ah8aRgPEpAIFXeNFQr+Pp8uVmACFGT0a0nVHDGAKvi8iLXmfEn+sDjNtaCRShkWoGNscuk&#10;DJVFp8PId0iMffve6chnX0vT6xOLu1amSTKTTjfEDlZ3+Gix2m8PTsErTtNu4s/73fuzfdiU6+Xb&#10;026p1PXVcH8HIuIQ/8jwG5+jQ8GZSn8gE0SrYJJOuUtkIOHJhPntjJeSH+NFArLI5f8KxQ8AAAD/&#10;/wMAUEsBAi0AFAAGAAgAAAAhALaDOJL+AAAA4QEAABMAAAAAAAAAAAAAAAAAAAAAAFtDb250ZW50&#10;X1R5cGVzXS54bWxQSwECLQAUAAYACAAAACEAOP0h/9YAAACUAQAACwAAAAAAAAAAAAAAAAAvAQAA&#10;X3JlbHMvLnJlbHNQSwECLQAUAAYACAAAACEAtLEiqi8CAABbBAAADgAAAAAAAAAAAAAAAAAuAgAA&#10;ZHJzL2Uyb0RvYy54bWxQSwECLQAUAAYACAAAACEAzG02Td4AAAAKAQAADwAAAAAAAAAAAAAAAACJ&#10;BAAAZHJzL2Rvd25yZXYueG1sUEsFBgAAAAAEAAQA8wAAAJQFAAAAAA==&#10;">
                <v:textbox inset="1.5mm,5pt,1.5mm,0">
                  <w:txbxContent>
                    <w:p w:rsidR="00AE31D6" w:rsidRPr="00C90190" w:rsidRDefault="00C90190" w:rsidP="00C90190">
                      <w:pPr>
                        <w:spacing w:line="280" w:lineRule="exact"/>
                        <w:jc w:val="center"/>
                      </w:pPr>
                      <w:r w:rsidRPr="00A47939">
                        <w:rPr>
                          <w:rFonts w:ascii="標楷體" w:eastAsia="標楷體" w:hAnsi="標楷體" w:hint="eastAsia"/>
                        </w:rPr>
                        <w:t>是否</w:t>
                      </w:r>
                      <w:r>
                        <w:rPr>
                          <w:rFonts w:ascii="標楷體" w:eastAsia="標楷體" w:hAnsi="標楷體" w:hint="eastAsia"/>
                        </w:rPr>
                        <w:t>正確</w:t>
                      </w:r>
                      <w:r w:rsidRPr="00A47939">
                        <w:rPr>
                          <w:rFonts w:ascii="標楷體" w:eastAsia="標楷體" w:hAnsi="標楷體" w:hint="eastAsia"/>
                        </w:rPr>
                        <w:t>符合規</w:t>
                      </w:r>
                      <w:r>
                        <w:rPr>
                          <w:rFonts w:ascii="標楷體" w:eastAsia="標楷體" w:hAnsi="標楷體" w:hint="eastAsia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342900" cy="285750"/>
                <wp:effectExtent l="0" t="0" r="0" b="0"/>
                <wp:wrapNone/>
                <wp:docPr id="2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8A8" w:rsidRPr="0004746D" w:rsidRDefault="003008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04746D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387pt;margin-top:9pt;width:27pt;height:2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Ft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1KZrY+46AzcHsYwNHs4Rz67Ljq4V5W3zQSctlSsWG3SsmxZbSG/EJ707+4&#10;OuFoC7IeP8oa4tCtkQ5o36jeFg/KgQAd+vR06o3NpYLDdyRKA7BUYIqSeB673vk0O14elDbvmeyR&#10;XeRYQesdON3da2OTodnRxcYSsuRd59rfiWcH4DidQGi4am02CdfNn2mQrpJVQjwSzVYeCYrCuy2X&#10;xJuV4Twu3hXLZRH+snFDkrW8rpmwYY7KCsmfde6g8UkTJ21p2fHawtmUtNqsl51COwrKLt3nSg6W&#10;s5v/PA1XBODyglIYkeAuSr1ylsw9UpLYS+dB4gVhepfOApKSonxO6Z4L9u+U0JjjNAbZOTrnpF9w&#10;C9z3mhvNem5gdnS8z3FycqKZVeBK1K61hvJuWl+UwqZ/LgW0+9hop1cr0UmsZr/eu6cROjVbMa9l&#10;/QQKVhIUBmKEwQeLVqofGI0wRHKsv2+pYhh1HwS8gjQkxE4dtyHxPIKNurSsLy1UVACVY4PRtFya&#10;aVJtB8U3LUSa3p2Qt/ByGu5Ufc7q8N5gUDhyh6FmJ9Hl3nmdR+/iNwAAAP//AwBQSwMEFAAGAAgA&#10;AAAhAFk3BbHdAAAACQEAAA8AAABkcnMvZG93bnJldi54bWxMj09PwzAMxe9IfIfISNxYwhhbKU0n&#10;BOIK2vgjcfMar61onKrJ1vLt8U5wsq339Px7xXrynTrSENvAFq5nBhRxFVzLtYX3t+erDFRMyA67&#10;wGThhyKsy/OzAnMXRt7QcZtqJSEcc7TQpNTnWseqIY9xFnpi0fZh8JjkHGrtBhwl3Hd6bsxSe2xZ&#10;PjTY02ND1ff24C18vOy/PhfmtX7yt/0YJqPZ32lrLy+mh3tQiab0Z4YTvqBDKUy7cGAXVWdhtVpI&#10;lyRCJlMM2fy07CwsbwzostD/G5S/AAAA//8DAFBLAQItABQABgAIAAAAIQC2gziS/gAAAOEBAAAT&#10;AAAAAAAAAAAAAAAAAAAAAABbQ29udGVudF9UeXBlc10ueG1sUEsBAi0AFAAGAAgAAAAhADj9If/W&#10;AAAAlAEAAAsAAAAAAAAAAAAAAAAALwEAAF9yZWxzLy5yZWxzUEsBAi0AFAAGAAgAAAAhAMKqsW27&#10;AgAAwgUAAA4AAAAAAAAAAAAAAAAALgIAAGRycy9lMm9Eb2MueG1sUEsBAi0AFAAGAAgAAAAhAFk3&#10;BbHdAAAACQEAAA8AAAAAAAAAAAAAAAAAFQUAAGRycy9kb3ducmV2LnhtbFBLBQYAAAAABAAEAPMA&#10;AAAfBgAAAAA=&#10;" filled="f" stroked="f">
                <v:textbox>
                  <w:txbxContent>
                    <w:p w:rsidR="003008A8" w:rsidRPr="0004746D" w:rsidRDefault="003008A8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04746D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816EB" w:rsidRDefault="005E1160" w:rsidP="00256FAA"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179070</wp:posOffset>
                </wp:positionV>
                <wp:extent cx="571500" cy="0"/>
                <wp:effectExtent l="7620" t="7620" r="11430" b="11430"/>
                <wp:wrapNone/>
                <wp:docPr id="24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pt,14.1pt" to="42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D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43QcmtMbV0BMpbY2lEdP6tVsNP3ukNJVS9SeR5JvZwOJWchI3qWEjTNwxa7/ohnEkIPX&#10;sVOnxnYBEnqATlGQ810QfvKIwuHkKZukIBu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AJt7Bf3AAAAAkBAAAPAAAAZHJzL2Rvd25yZXYueG1sTI9BT8MwDIXvSPyHyEhcJpZS&#10;BlSl6YSA3rhsgLh6jWkrGqdrsq3w6/HEAU6W33t6/lwsJ9erPY2h82zgcp6AIq697bgx8PpSXWSg&#10;QkS22HsmA18UYFmenhSYW3/gFe3XsVFSwiFHA22MQ651qFtyGOZ+IBbvw48Oo6xjo+2IByl3vU6T&#10;5EY77FgutDjQQ0v153rnDITqjbbV96yeJe9Xjad0+/j8hMacn033d6AiTfEvDEd8QYdSmDZ+xzao&#10;3sDt9SKVqIE0kymBbHEUNr+CLgv9/4PyBwAA//8DAFBLAQItABQABgAIAAAAIQC2gziS/gAAAOEB&#10;AAATAAAAAAAAAAAAAAAAAAAAAABbQ29udGVudF9UeXBlc10ueG1sUEsBAi0AFAAGAAgAAAAhADj9&#10;If/WAAAAlAEAAAsAAAAAAAAAAAAAAAAALwEAAF9yZWxzLy5yZWxzUEsBAi0AFAAGAAgAAAAhAPZx&#10;ANcUAgAAKgQAAA4AAAAAAAAAAAAAAAAALgIAAGRycy9lMm9Eb2MueG1sUEsBAi0AFAAGAAgAAAAh&#10;AAm3sF/cAAAACQEAAA8AAAAAAAAAAAAAAAAAbgQAAGRycy9kb3ducmV2LnhtbFBLBQYAAAAABAAE&#10;APMAAAB3BQAAAAA=&#10;"/>
            </w:pict>
          </mc:Fallback>
        </mc:AlternateContent>
      </w:r>
    </w:p>
    <w:p w:rsidR="007816EB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201295</wp:posOffset>
                </wp:positionV>
                <wp:extent cx="3810" cy="352425"/>
                <wp:effectExtent l="53340" t="10795" r="57150" b="17780"/>
                <wp:wrapNone/>
                <wp:docPr id="23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15.85pt" to="269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09MgIAAFkEAAAOAAAAZHJzL2Uyb0RvYy54bWysVM2O2jAQvlfqO1i+Q34IFCLCqiLQHrYt&#10;0m4fwNgOserYlm0IqOq7d2yybGkvVdUcnHFm5ptv/rJ8OHcSnbh1QqsKZ+MUI66oZkIdKvz1eTua&#10;Y+Q8UYxIrXiFL9zhh9XbN8velDzXrZaMWwQgypW9qXDrvSmTxNGWd8SNteEKlI22HfFwtYeEWdID&#10;eieTPE1nSa8tM1ZT7hx8ra9KvIr4TcOp/9I0jnskKwzcfDxtPPfhTFZLUh4sMa2gAw3yDyw6IhQE&#10;vUHVxBN0tOIPqE5Qq51u/JjqLtFNIyiPOUA2WfpbNk8tMTzmAsVx5lYm9/9g6efTziLBKpxPMFKk&#10;gx49CsVRPp2H4vTGlWCzVjsb0qNn9WQeNf3mkNLrlqgDjySfLwYcs+CR3LmEizMQYt9/0gxsyNHr&#10;WKlzYzvUSGE+BscADtVA59iay601/OwRhY+TeQbto6CYTPMin8ZIpAwgwdVY5z9w3aEgVFhCBhGS&#10;nB6dD6ReTYK50lshZey9VKiv8GIKkEHjtBQsKOPFHvZradGJhOmJzxD3zszqo2IRrOWEbQbZEyFB&#10;Rj6WxlsBxZIch2gdZxhJDgsTpCs9qUJESBcID9J1gL4v0sVmvpkXoyKfbUZFWtej99t1MZpts3fT&#10;elKv13X2I5DPirIVjHEV+L8Mc1b83bAMa3Udw9s43wqV3KPHigLZl3ckHTsfmn0dm71ml50N2YUh&#10;gPmNxsOuhQX59R6tXv8Iq58AAAD//wMAUEsDBBQABgAIAAAAIQB+p5vw4QAAAAkBAAAPAAAAZHJz&#10;L2Rvd25yZXYueG1sTI9BT4NAEIXvJv6HzZh4swtFhCJDY4wmnoy2xsTbFkbAsrO4uy3or3c96XHy&#10;vrz3Tbme9SCOZF1vGCFeRCCIa9P03CK8bO8vchDOK27UYJgQvsjBujo9KVXRmImf6bjxrQgl7AqF&#10;0Hk/FlK6uiOt3MKMxCF7N1YrH07bysaqKZTrQS6j6Epq1XNY6NRItx3V+81BI6y2U2qe7P71Mu4/&#10;377vPvz48OgRz8/mm2sQnmb/B8OvflCHKjjtzIEbJwaENMlWAUVI4gxEANIkT0HsEPJsCbIq5f8P&#10;qh8AAAD//wMAUEsBAi0AFAAGAAgAAAAhALaDOJL+AAAA4QEAABMAAAAAAAAAAAAAAAAAAAAAAFtD&#10;b250ZW50X1R5cGVzXS54bWxQSwECLQAUAAYACAAAACEAOP0h/9YAAACUAQAACwAAAAAAAAAAAAAA&#10;AAAvAQAAX3JlbHMvLnJlbHNQSwECLQAUAAYACAAAACEAzGgNPTICAABZBAAADgAAAAAAAAAAAAAA&#10;AAAuAgAAZHJzL2Uyb0RvYy54bWxQSwECLQAUAAYACAAAACEAfqeb8OEAAAAJAQAADwAAAAAAAAAA&#10;AAAAAACMBAAAZHJzL2Rvd25yZXYueG1sUEsFBgAAAAAEAAQA8wAAAJoFAAAAAA==&#10;">
                <v:stroke endarrow="block"/>
              </v:line>
            </w:pict>
          </mc:Fallback>
        </mc:AlternateContent>
      </w:r>
    </w:p>
    <w:p w:rsidR="007816EB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42900" cy="285750"/>
                <wp:effectExtent l="0" t="0" r="0" b="0"/>
                <wp:wrapNone/>
                <wp:docPr id="2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8A8" w:rsidRPr="00996D5E" w:rsidRDefault="003008A8" w:rsidP="00B809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96D5E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4" type="#_x0000_t202" style="position:absolute;margin-left:270pt;margin-top:0;width:27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Sh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TNUpugcdAZ6D0MoGn2IIBCu2D1cC+rbxoJuWyp2LBbpeTYMlqDg6H96V98&#10;nXC0BVmPH2UNhujWSAe0b1Rvswf5QIAOhXo6Fcc6U8HjOxKlAUgqEEVJPI9d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GB37YC3r&#10;J2CwksAwICNMPji0Uv3AaIQpkmP9fUsVw6j7IKAL0pAQO3bchcTzCC7qUrK+lFBRAVSODUbTcWmm&#10;UbUdFN+0YGnqOyFvoXMa7lhtW2zy6tBvMClccIepZkfR5d1pnWfv4jcAAAD//wMAUEsDBBQABgAI&#10;AAAAIQCVIJpI2wAAAAcBAAAPAAAAZHJzL2Rvd25yZXYueG1sTI9PT8MwDMXvSPsOkZF2YwmoRazU&#10;nSYQ1yHGH4lb1nhtReNUTbaWb485wcV61rPe+7nczL5XZxpjFxjhemVAEdfBddwgvL0+Xd2Bismy&#10;s31gQvimCJtqcVHawoWJX+i8T42SEI6FRWhTGgqtY92St3EVBmLxjmH0Nsk6NtqNdpJw3+sbY261&#10;tx1LQ2sHemip/tqfPML77vj5kZnn5tHnwxRmo9mvNeLyct7eg0o0p79j+MUXdKiE6RBO7KLqEfLM&#10;yC8JQabY+ToTcUDIcgO6KvV//uoHAAD//wMAUEsBAi0AFAAGAAgAAAAhALaDOJL+AAAA4QEAABMA&#10;AAAAAAAAAAAAAAAAAAAAAFtDb250ZW50X1R5cGVzXS54bWxQSwECLQAUAAYACAAAACEAOP0h/9YA&#10;AACUAQAACwAAAAAAAAAAAAAAAAAvAQAAX3JlbHMvLnJlbHNQSwECLQAUAAYACAAAACEAlrx0obwC&#10;AADDBQAADgAAAAAAAAAAAAAAAAAuAgAAZHJzL2Uyb0RvYy54bWxQSwECLQAUAAYACAAAACEAlSCa&#10;SNsAAAAHAQAADwAAAAAAAAAAAAAAAAAWBQAAZHJzL2Rvd25yZXYueG1sUEsFBgAAAAAEAAQA8wAA&#10;AB4GAAAAAA==&#10;" filled="f" stroked="f">
                <v:textbox>
                  <w:txbxContent>
                    <w:p w:rsidR="003008A8" w:rsidRPr="00996D5E" w:rsidRDefault="003008A8" w:rsidP="00B80923">
                      <w:pPr>
                        <w:rPr>
                          <w:rFonts w:ascii="標楷體" w:eastAsia="標楷體" w:hAnsi="標楷體"/>
                        </w:rPr>
                      </w:pPr>
                      <w:r w:rsidRPr="00996D5E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7816EB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113030</wp:posOffset>
                </wp:positionV>
                <wp:extent cx="2743200" cy="295275"/>
                <wp:effectExtent l="8890" t="8255" r="10160" b="10795"/>
                <wp:wrapNone/>
                <wp:docPr id="21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Pr="008A0A62" w:rsidRDefault="003008A8" w:rsidP="005E1160">
                            <w:pPr>
                              <w:spacing w:afterLines="20" w:after="72" w:line="280" w:lineRule="exact"/>
                              <w:jc w:val="distribute"/>
                              <w:rPr>
                                <w:rFonts w:ascii="標楷體" w:eastAsia="標楷體" w:hAnsi="標楷體"/>
                                <w:snapToGrid w:val="0"/>
                              </w:rPr>
                            </w:pPr>
                            <w:r w:rsidRPr="008A0A62">
                              <w:rPr>
                                <w:rFonts w:ascii="標楷體" w:eastAsia="標楷體" w:hAnsi="標楷體" w:hint="eastAsia"/>
                              </w:rPr>
                              <w:t>機關首長或授權</w:t>
                            </w:r>
                            <w:proofErr w:type="gramStart"/>
                            <w:r w:rsidRPr="008A0A62">
                              <w:rPr>
                                <w:rFonts w:ascii="標楷體" w:eastAsia="標楷體" w:hAnsi="標楷體" w:hint="eastAsia"/>
                              </w:rPr>
                              <w:t>代簽人之</w:t>
                            </w:r>
                            <w:proofErr w:type="gramEnd"/>
                            <w:r w:rsidRPr="008A0A62">
                              <w:rPr>
                                <w:rFonts w:ascii="標楷體" w:eastAsia="標楷體" w:hAnsi="標楷體" w:hint="eastAsia"/>
                              </w:rPr>
                              <w:t>簽核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5" type="#_x0000_t202" style="position:absolute;margin-left:161.2pt;margin-top:8.9pt;width:3in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rYLwIAAFsEAAAOAAAAZHJzL2Uyb0RvYy54bWysVNtu2zAMfR+wfxD0vviSZGmNOEWXLsOA&#10;7gK0+wBZlm1hsqhJSuzs60fJaZrdXob5QRBF6pA6h/T6ZuwVOQjrJOiSZrOUEqE51FK3Jf3yuHt1&#10;RYnzTNdMgRYlPQpHbzYvX6wHU4gcOlC1sARBtCsGU9LOe1MkieOd6JmbgREanQ3Ynnk0bZvUlg2I&#10;3qskT9PXyQC2Nha4cA5P7yYn3UT8phHcf2oaJzxRJcXafFxtXKuwJps1K1rLTCf5qQz2D1X0TGpM&#10;eoa6Y56RvZW/QfWSW3DQ+BmHPoGmkVzEN+BrsvSX1zx0zIj4FiTHmTNN7v/B8o+Hz5bIuqR5Rolm&#10;PWr0KEZP3sBI5ukiEDQYV2Dcg8FIP6IDhY6PdeYe+FdHNGw7pltxay0MnWA1FpiFm8nF1QnHBZBq&#10;+AA1JmJ7DxFobGwf2EM+CKKjUMezOKEYjof5ajFHxSnh6Muvl/lqGVOw4um2sc6/E9CTsCmpRfEj&#10;OjvcOx+qYcVTSEjmQMl6J5WKhm2rrbLkwLBRdvE7of8UpjQZSorJlxMBf4VI4/cniF567Hgl+5Je&#10;nYNYEWh7q+vYj55JNe2xZKVPPAbqJhL9WI1Rs2weMgSSK6iPyKyFqcNxInHTgf1OyYDdXVL3bc+s&#10;oES916jOdbZYhHGIxmK5ytGwl57q0sM0R6iSekqm7dZPI7Q3VrYdZpr6QcMtKtrISPZzVaf6sYOj&#10;BqdpCyNyaceo53/C5gcAAAD//wMAUEsDBBQABgAIAAAAIQCMCCEG3wAAAAkBAAAPAAAAZHJzL2Rv&#10;d25yZXYueG1sTI/BTsMwEETvSPyDtUhcUOuQhKSEOBVCAtEbtAiubuwmEfY62G4a/p7lBMedeZqd&#10;qdezNWzSPgwOBVwvE2AaW6cG7AS87R4XK2AhSlTSONQCvnWAdXN+VstKuRO+6mkbO0YhGCopoI9x&#10;rDgPba+tDEs3aiTv4LyVkU7fceXlicKt4WmSFNzKAelDL0f90Ov2c3u0Alb58/QRNtnLe1sczG28&#10;KqenLy/E5cV8fwcs6jn+wfBbn6pDQ5327ogqMCMgS9OcUDJKmkBAeZOTsBdQ5Bnwpub/FzQ/AAAA&#10;//8DAFBLAQItABQABgAIAAAAIQC2gziS/gAAAOEBAAATAAAAAAAAAAAAAAAAAAAAAABbQ29udGVu&#10;dF9UeXBlc10ueG1sUEsBAi0AFAAGAAgAAAAhADj9If/WAAAAlAEAAAsAAAAAAAAAAAAAAAAALwEA&#10;AF9yZWxzLy5yZWxzUEsBAi0AFAAGAAgAAAAhAHA/utgvAgAAWwQAAA4AAAAAAAAAAAAAAAAALgIA&#10;AGRycy9lMm9Eb2MueG1sUEsBAi0AFAAGAAgAAAAhAIwIIQbfAAAACQEAAA8AAAAAAAAAAAAAAAAA&#10;iQQAAGRycy9kb3ducmV2LnhtbFBLBQYAAAAABAAEAPMAAACVBQAAAAA=&#10;">
                <v:textbox>
                  <w:txbxContent>
                    <w:p w:rsidR="003008A8" w:rsidRPr="008A0A62" w:rsidRDefault="003008A8" w:rsidP="005E1160">
                      <w:pPr>
                        <w:spacing w:afterLines="20" w:after="72" w:line="280" w:lineRule="exact"/>
                        <w:jc w:val="distribute"/>
                        <w:rPr>
                          <w:rFonts w:ascii="標楷體" w:eastAsia="標楷體" w:hAnsi="標楷體"/>
                          <w:snapToGrid w:val="0"/>
                        </w:rPr>
                      </w:pPr>
                      <w:r w:rsidRPr="008A0A62">
                        <w:rPr>
                          <w:rFonts w:ascii="標楷體" w:eastAsia="標楷體" w:hAnsi="標楷體" w:hint="eastAsia"/>
                        </w:rPr>
                        <w:t>機關首長或授權</w:t>
                      </w:r>
                      <w:proofErr w:type="gramStart"/>
                      <w:r w:rsidRPr="008A0A62">
                        <w:rPr>
                          <w:rFonts w:ascii="標楷體" w:eastAsia="標楷體" w:hAnsi="標楷體" w:hint="eastAsia"/>
                        </w:rPr>
                        <w:t>代簽人之</w:t>
                      </w:r>
                      <w:proofErr w:type="gramEnd"/>
                      <w:r w:rsidRPr="008A0A62">
                        <w:rPr>
                          <w:rFonts w:ascii="標楷體" w:eastAsia="標楷體" w:hAnsi="標楷體" w:hint="eastAsia"/>
                        </w:rPr>
                        <w:t>簽核</w:t>
                      </w:r>
                    </w:p>
                  </w:txbxContent>
                </v:textbox>
              </v:shape>
            </w:pict>
          </mc:Fallback>
        </mc:AlternateContent>
      </w:r>
    </w:p>
    <w:p w:rsidR="007816EB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0" cy="508000"/>
                <wp:effectExtent l="57150" t="6350" r="57150" b="19050"/>
                <wp:wrapNone/>
                <wp:docPr id="20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pt" to="27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H2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5FGk&#10;gx5theLoIV0EcXrjCvCp1M6G8uhZPZutpt8cUrpqiTrwSPLlYiAwCxHJm5CwcQZS7PvPmoEPOXod&#10;lTo3tguQoAE6x4Zc7g3hZ4/ocEjhdJrO0zT2KiHFLc5Y5z9x3aFglFgC6Y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rRLpxd0AAAAJAQAADwAAAGRycy9kb3ducmV2&#10;LnhtbExPTUvDQBC9C/0Pywje7KaiEtNsigj10qq0ldLettkxCc3Oht1NG/+9UzzoaXgfvHkvnw22&#10;FSf0oXGkYDJOQCCVzjRUKfjczG9TECFqMrp1hAq+McCsGF3lOjPuTCs8rWMlOIRCphXUMXaZlKGs&#10;0eowdh0Sa1/OWx0Z+koar88cblt5lySP0uqG+EOtO3ypsTyue6tgtZwv0u2iH0q/f528bz6Wb7uQ&#10;KnVzPTxPQUQc4p8ZLvW5OhTc6eB6MkG0Ch7uE94SWbhcNvwSBwVPTMgil/8XFD8AAAD//wMAUEsB&#10;Ai0AFAAGAAgAAAAhALaDOJL+AAAA4QEAABMAAAAAAAAAAAAAAAAAAAAAAFtDb250ZW50X1R5cGVz&#10;XS54bWxQSwECLQAUAAYACAAAACEAOP0h/9YAAACUAQAACwAAAAAAAAAAAAAAAAAvAQAAX3JlbHMv&#10;LnJlbHNQSwECLQAUAAYACAAAACEAlGEB9ioCAABMBAAADgAAAAAAAAAAAAAAAAAuAgAAZHJzL2Uy&#10;b0RvYy54bWxQSwECLQAUAAYACAAAACEArRLpxd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583690" cy="800100"/>
                <wp:effectExtent l="9525" t="9525" r="6985" b="9525"/>
                <wp:wrapNone/>
                <wp:docPr id="1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Pr="00D53964" w:rsidRDefault="003008A8" w:rsidP="005C59B1">
                            <w:pPr>
                              <w:spacing w:line="260" w:lineRule="exact"/>
                              <w:ind w:left="1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21316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倘要求</w:t>
                            </w:r>
                            <w:proofErr w:type="gramStart"/>
                            <w:r w:rsidRPr="00121316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匯</w:t>
                            </w:r>
                            <w:proofErr w:type="gramEnd"/>
                            <w:r w:rsidRPr="00121316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進非本人帳戶，或開立取消禁止背書轉讓之支票，應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注意</w:t>
                            </w:r>
                            <w:r w:rsidRPr="00121316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有無不當情事之存在。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6" type="#_x0000_t202" style="position:absolute;margin-left:18pt;margin-top:0;width:124.7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nGQAIAAH8EAAAOAAAAZHJzL2Uyb0RvYy54bWysVNuO2jAQfa/Uf7D8XgIsUIgIqy2UqtL2&#10;Iu32AwbHIVYdj2sbEvr1HTssi7btS9U8WB7P+MzMOZ4sb7tGs6N0XqEp+Ggw5EwagaUy+4J/e9y+&#10;mXPmA5gSNBpZ8JP0/Hb1+tWytbkcY426lI4RiPF5awteh2DzLPOilg34AVppyFmhayCQ6fZZ6aAl&#10;9EZn4+FwlrXoSutQSO/pdNM7+SrhV5UU4UtVeRmYLjjVFtLq0rqLa7ZaQr53YGslzmXAP1TRgDKU&#10;9AK1gQDs4NRvUI0SDj1WYSCwybCqlJCpB+pmNHzRzUMNVqZeiBxvLzT5/wcrPh+/OqZK0m7BmYGG&#10;NHqUXWDvsGOjm1kkqLU+p7gHS5GhIwcFp2a9vUfx3TOD6xrMXt45h20toaQCR/FmdnW1x/ERZNd+&#10;wpISwSFgAuoq10T2iA9G6CTU6SJOLEbElNP5zWxBLkG++ZDYSuplkD/dts6HDxIbFjcFdyR+Qofj&#10;vQ+xGsifQmIyj1qVW6V1Mtx+t9aOHYEeyjZ9qYEXYdqwtuCL6XhKdQC9V2fKnoq/gg3T9yewWMwG&#10;fN0n9Se/wRDjIG9UoKnQqkmdEkB/HKl9b8oUEkDpfk9taXPmOtLbEx26XdfrOomXoxA7LE/EvsN+&#10;CmhqaVOj+8lZSxNQcP/jAE5ypj8aUnAxmkziyCRjMn07JsNde3bXHjCCoAoeOOu369CP2cE6ta8p&#10;U/9mDN6R6pVKgjxXda6fXnnS6TyRcYyu7RT1/N9Y/QIAAP//AwBQSwMEFAAGAAgAAAAhALyFOpbe&#10;AAAABwEAAA8AAABkcnMvZG93bnJldi54bWxMj0FPwzAMhe9I/IfISNxYSoFqK00nQEJIEwfWMc5p&#10;Y5pqjVOabC3/HnOCiyX7PT1/r1jPrhcnHEPnScH1IgGB1HjTUavgffd8tQQRoiaje0+o4BsDrMvz&#10;s0Lnxk+0xVMVW8EhFHKtwMY45FKGxqLTYeEHJNY+/eh05HVspRn1xOGul2mSZNLpjviD1QM+WWwO&#10;1dEp2FWrzWbI6rfJzq9fH/vmUR5etkpdXswP9yAizvHPDL/4jA4lM9X+SCaIXsFNxlWiAp6spsu7&#10;WxA121K+y7KQ//nLHwAAAP//AwBQSwECLQAUAAYACAAAACEAtoM4kv4AAADhAQAAEwAAAAAAAAAA&#10;AAAAAAAAAAAAW0NvbnRlbnRfVHlwZXNdLnhtbFBLAQItABQABgAIAAAAIQA4/SH/1gAAAJQBAAAL&#10;AAAAAAAAAAAAAAAAAC8BAABfcmVscy8ucmVsc1BLAQItABQABgAIAAAAIQChLFnGQAIAAH8EAAAO&#10;AAAAAAAAAAAAAAAAAC4CAABkcnMvZTJvRG9jLnhtbFBLAQItABQABgAIAAAAIQC8hTqW3gAAAAcB&#10;AAAPAAAAAAAAAAAAAAAAAJoEAABkcnMvZG93bnJldi54bWxQSwUGAAAAAAQABADzAAAApQUAAAAA&#10;">
                <v:stroke dashstyle="1 1" endcap="round"/>
                <v:textbox>
                  <w:txbxContent>
                    <w:p w:rsidR="003008A8" w:rsidRPr="00D53964" w:rsidRDefault="003008A8" w:rsidP="005C59B1">
                      <w:pPr>
                        <w:spacing w:line="260" w:lineRule="exact"/>
                        <w:ind w:left="1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21316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倘要求</w:t>
                      </w:r>
                      <w:proofErr w:type="gramStart"/>
                      <w:r w:rsidRPr="00121316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匯</w:t>
                      </w:r>
                      <w:proofErr w:type="gramEnd"/>
                      <w:r w:rsidRPr="00121316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進非本人帳戶，或開立取消禁止背書轉讓之支票，應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注意</w:t>
                      </w:r>
                      <w:r w:rsidRPr="00121316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有無不當情事之存在。</w:t>
                      </w:r>
                    </w:p>
                  </w:txbxContent>
                </v:textbox>
              </v:shape>
            </w:pict>
          </mc:Fallback>
        </mc:AlternateContent>
      </w:r>
    </w:p>
    <w:p w:rsidR="007816EB" w:rsidRDefault="007816EB" w:rsidP="00256FAA"/>
    <w:p w:rsidR="007816EB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63500</wp:posOffset>
                </wp:positionV>
                <wp:extent cx="342900" cy="285750"/>
                <wp:effectExtent l="0" t="0" r="0" b="3175"/>
                <wp:wrapNone/>
                <wp:docPr id="1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8A8" w:rsidRPr="0004746D" w:rsidRDefault="003008A8" w:rsidP="0004746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04746D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47" type="#_x0000_t202" style="position:absolute;margin-left:387pt;margin-top:5pt;width:27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2/vAIAAMMFAAAOAAAAZHJzL2Uyb0RvYy54bWysVNtu2zAMfR+wfxD07voSOYmNOkUbx8OA&#10;7gK0+wDFlmNhtuRJSpyu2L+PknNr+zJs84MhidQRyXPI65t916IdU5pLkeHwKsCIiVJWXGwy/O2x&#10;8OYYaUNFRVspWIafmMY3i/fvroc+ZZFsZFsxhQBE6HToM9wY06e+r8uGdVRfyZ4JMNZSddTAVm38&#10;StEB0LvWj4Jg6g9SVb2SJdMaTvPRiBcOv65Zab7UtWYGtRmG2Iz7K/df27+/uKbpRtG+4eUhDPoX&#10;UXSUC3j0BJVTQ9FW8TdQHS+V1LI2V6XsfFnXvGQuB8gmDF5l89DQnrlcoDi6P5VJ/z/Y8vPuq0K8&#10;Au6AKUE74OiR7Q26k3s0CSe2QEOvU/B76MHT7MEAzi5Z3d/L8rtGQi4bKjbsVik5NIxWEGBob/oX&#10;V0ccbUHWwydZwUN0a6QD2teqs9WDeiBAB6KeTuTYYEo4nJAoCcBSgimax7PYkefT9Hi5V9p8YLJD&#10;dpFhBdw7cLq718YGQ9Oji31LyIK3reO/FS8OwHE8gafhqrXZIBydz0mQrOarOfFINF15JMhz77ZY&#10;Em9ahLM4n+TLZR7+su+GJG14VTFhnzlKKyR/Rt1B5KMoTuLSsuWVhbMhabVZL1uFdhSkXbjPlRws&#10;Zzf/ZRiuCJDLq5TCiAR3UeIV0/nMIwWJvWQWzL0gTO6SaUASkhcvU7rngv17SmjIcBJH8ailc9Cv&#10;cgvc9zY3mnbcwPBoeZfh+cmJplaBK1E5ag3l7bi+KIUN/1wKoPtItNOrlegoVrNf78feiI99sJbV&#10;EyhYSVAYiBEmHywaqX5iNMAUybD+saWKYdR+FNAFSUiIHTtuQ+JZBBt1aVlfWqgoASrDBqNxuTTj&#10;qNr2im8aeGnsOyFvoXNq7lRtW2yM6tBvMClccoepZkfR5d55nWfv4jcAAAD//wMAUEsDBBQABgAI&#10;AAAAIQARhZ6S3QAAAAkBAAAPAAAAZHJzL2Rvd25yZXYueG1sTI9PT8MwDMXvSHyHyEjcmMO0slKa&#10;TgjEFcT4I3HLGq+taJyqydby7TEndrKt9/T8e+Vm9r060hi7wAauFxoUcR1cx42B97enqxxUTJad&#10;7QOTgR+KsKnOz0pbuDDxKx23qVESwrGwBtqUhgIx1i15GxdhIBZtH0Zvk5xjg260k4T7Hpda36C3&#10;HcuH1g700FL9vT14Ax/P+6/PlX5pHn02TGHWyP4Wjbm8mO/vQCWa078Z/vAFHSph2oUDu6h6A+v1&#10;SrokEbRMMeTLXJadgSzTgFWJpw2qXwAAAP//AwBQSwECLQAUAAYACAAAACEAtoM4kv4AAADhAQAA&#10;EwAAAAAAAAAAAAAAAAAAAAAAW0NvbnRlbnRfVHlwZXNdLnhtbFBLAQItABQABgAIAAAAIQA4/SH/&#10;1gAAAJQBAAALAAAAAAAAAAAAAAAAAC8BAABfcmVscy8ucmVsc1BLAQItABQABgAIAAAAIQAekv2/&#10;vAIAAMMFAAAOAAAAAAAAAAAAAAAAAC4CAABkcnMvZTJvRG9jLnhtbFBLAQItABQABgAIAAAAIQAR&#10;hZ6S3QAAAAkBAAAPAAAAAAAAAAAAAAAAABYFAABkcnMvZG93bnJldi54bWxQSwUGAAAAAAQABADz&#10;AAAAIAYAAAAA&#10;" filled="f" stroked="f">
                <v:textbox>
                  <w:txbxContent>
                    <w:p w:rsidR="003008A8" w:rsidRPr="0004746D" w:rsidRDefault="003008A8" w:rsidP="0004746D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04746D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2743200" cy="497840"/>
                <wp:effectExtent l="38100" t="19050" r="38100" b="6985"/>
                <wp:wrapNone/>
                <wp:docPr id="17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78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Default="003008A8" w:rsidP="000474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47939">
                              <w:rPr>
                                <w:rFonts w:ascii="標楷體" w:eastAsia="標楷體" w:hAnsi="標楷體" w:hint="eastAsia"/>
                              </w:rPr>
                              <w:t>是否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核准</w:t>
                            </w:r>
                          </w:p>
                          <w:p w:rsidR="003008A8" w:rsidRPr="00A47939" w:rsidRDefault="003008A8" w:rsidP="000474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48" type="#_x0000_t110" style="position:absolute;margin-left:162pt;margin-top:9pt;width:3in;height:3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aAMwIAAF8EAAAOAAAAZHJzL2Uyb0RvYy54bWysVMGO2jAQvVfqP1i+lwALC0SE1QpKVWm7&#10;XWnbDzCOQ6w6HndsSOjXd+ywlG17qpqD5fGMn2fem8nyrmsMOyr0GmzBR4MhZ8pKKLXdF/zrl+27&#10;OWc+CFsKA1YV/KQ8v1u9fbNsXa7GUIMpFTICsT5vXcHrEFyeZV7WqhF+AE5ZclaAjQhk4j4rUbSE&#10;3phsPBzeZi1g6RCk8p5ON72TrxJ+VSkZPleVV4GZglNuIa2Y1l1cs9VS5HsUrtbynIb4hywaoS09&#10;eoHaiCDYAfUfUI2WCB6qMJDQZFBVWqpUA1UzGv5WzXMtnEq1EDneXWjy/w9WPh6fkOmStJtxZkVD&#10;Gt0fAqSn2c3wNjLUOp9T4LN7wlijdw8gv3lmYV0Lu1f3iNDWSpSU1yjGZ68uRMPTVbZrP0FJ+ILw&#10;E1ldhU0EJBpYlzQ5XTRRXWCSDsezyQ0JzZkk32Qxm0+SaJnIX2479OGDgobFTcErAy3lhWGjpI5t&#10;mZ4SxwcfYmoif4lPpYDR5VYbkwzc79YG2VFQs2zTl6qhiq/DjGVtwRfT8TQhv/L5a4hh+v4G0ehA&#10;XW90U/D5JUjkkcP3tkw9GYQ2/Z5SNvZMauSx1yN0u67X7SLRDsoT0YzQdzlNJW1qwB+ctdThBfff&#10;DwIVZ+ajJakWowlxyUIyJtPZmAy89uyuPcJKgip44KzfrkM/RgeHel/TS6NEh4XYPpVOZEfp+6zO&#10;+VMXJw3OExfH5NpOUb/+C6ufAAAA//8DAFBLAwQUAAYACAAAACEA5zyfAeAAAAAJAQAADwAAAGRy&#10;cy9kb3ducmV2LnhtbEyPQU/DMAyF70j8h8hI3FjKVrqtazohJMRlQmOgndPGaysap2rStezXY07j&#10;ZFvv6fl72XayrThj7xtHCh5nEQik0pmGKgVfn68PKxA+aDK6dYQKftDDNr+9yXRq3EgfeD6ESnAI&#10;+VQrqEPoUil9WaPVfuY6JNZOrrc68NlX0vR65HDbynkUJdLqhvhDrTt8qbH8PgxWwb6I93bcXU52&#10;d4mPth3elsf3hVL3d9PzBkTAKVzN8IfP6JAzU+EGMl60ChbzmLsEFlY82bB8SngpFKyTGGSeyf8N&#10;8l8AAAD//wMAUEsBAi0AFAAGAAgAAAAhALaDOJL+AAAA4QEAABMAAAAAAAAAAAAAAAAAAAAAAFtD&#10;b250ZW50X1R5cGVzXS54bWxQSwECLQAUAAYACAAAACEAOP0h/9YAAACUAQAACwAAAAAAAAAAAAAA&#10;AAAvAQAAX3JlbHMvLnJlbHNQSwECLQAUAAYACAAAACEATvxmgDMCAABfBAAADgAAAAAAAAAAAAAA&#10;AAAuAgAAZHJzL2Uyb0RvYy54bWxQSwECLQAUAAYACAAAACEA5zyfAeAAAAAJAQAADwAAAAAAAAAA&#10;AAAAAACNBAAAZHJzL2Rvd25yZXYueG1sUEsFBgAAAAAEAAQA8wAAAJoFAAAAAA==&#10;">
                <v:textbox>
                  <w:txbxContent>
                    <w:p w:rsidR="003008A8" w:rsidRDefault="003008A8" w:rsidP="000474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47939">
                        <w:rPr>
                          <w:rFonts w:ascii="標楷體" w:eastAsia="標楷體" w:hAnsi="標楷體" w:hint="eastAsia"/>
                        </w:rPr>
                        <w:t>是否</w:t>
                      </w:r>
                      <w:r>
                        <w:rPr>
                          <w:rFonts w:ascii="標楷體" w:eastAsia="標楷體" w:hAnsi="標楷體" w:hint="eastAsia"/>
                        </w:rPr>
                        <w:t>核准</w:t>
                      </w:r>
                    </w:p>
                    <w:p w:rsidR="003008A8" w:rsidRPr="00A47939" w:rsidRDefault="003008A8" w:rsidP="000474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6EB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137160</wp:posOffset>
                </wp:positionV>
                <wp:extent cx="571500" cy="0"/>
                <wp:effectExtent l="5715" t="13335" r="13335" b="5715"/>
                <wp:wrapNone/>
                <wp:docPr id="16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10.8pt" to="42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W+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Q5aH5vTGFRBTqa0N5dGTejXPmn53SOmqJWrPI8m3s4HELGQk71LCxhm4Ytd/0QxiyMHr&#10;2KlTY7sACT1ApyjI+SYIP3lE4XD6mE1TkI0OroQUQ56xzn/mukPBKLEE0hGXHJ+dDzxIMYSEa5Te&#10;CCmj3FKhvsSL6WQaE5yWggVnCHN2v6ukRUcSBiZ+sSjw3IdZfVAsgrWcsPXV9kTIiw2XSxXwoBKg&#10;c7UuE/FjkS7W8/U8H+WT2XqUp3U9+rSp8tFskz1O64e6qursZ6CW5UUrGOMqsBumM8v/Tv3rO7nM&#10;1W0+b21I3qPHfgHZ4R9JRymDepc52Gl23tpBYhjIGHx9PGHi7/dg3z/x1S8AAAD//wMAUEsDBBQA&#10;BgAIAAAAIQCqn56e3QAAAAkBAAAPAAAAZHJzL2Rvd25yZXYueG1sTI9NT8MwDIbvSPyHyEhcpi1d&#10;GVtVmk4I6I3LvrSr15i2onG6JtsKv55MHODo149eP86Wg2nFmXrXWFYwnUQgiEurG64UbDfFOAHh&#10;PLLG1jIp+CIHy/z2JsNU2wuv6Lz2lQgl7FJUUHvfpVK6siaDbmI74rD7sL1BH8a+krrHSyg3rYyj&#10;aC4NNhwu1NjRS03l5/pkFLhiR8fie1SOov1DZSk+vr6/oVL3d8PzEwhPg/+D4aof1CEPTgd7Yu1E&#10;q2DxmMwCqiCezkEEIJldg8NvIPNM/v8g/wEAAP//AwBQSwECLQAUAAYACAAAACEAtoM4kv4AAADh&#10;AQAAEwAAAAAAAAAAAAAAAAAAAAAAW0NvbnRlbnRfVHlwZXNdLnhtbFBLAQItABQABgAIAAAAIQA4&#10;/SH/1gAAAJQBAAALAAAAAAAAAAAAAAAAAC8BAABfcmVscy8ucmVsc1BLAQItABQABgAIAAAAIQAS&#10;6fW+FAIAACoEAAAOAAAAAAAAAAAAAAAAAC4CAABkcnMvZTJvRG9jLnhtbFBLAQItABQABgAIAAAA&#10;IQCqn56e3QAAAAkBAAAPAAAAAAAAAAAAAAAAAG4EAABkcnMvZG93bnJldi54bWxQSwUGAAAAAAQA&#10;BADzAAAAeAUAAAAA&#10;"/>
            </w:pict>
          </mc:Fallback>
        </mc:AlternateContent>
      </w:r>
    </w:p>
    <w:p w:rsidR="007816EB" w:rsidRDefault="005E1160" w:rsidP="00256FAA"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152400</wp:posOffset>
                </wp:positionV>
                <wp:extent cx="7620" cy="419100"/>
                <wp:effectExtent l="49530" t="9525" r="57150" b="19050"/>
                <wp:wrapNone/>
                <wp:docPr id="1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2pt" to="27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WALQIAAE4EAAAOAAAAZHJzL2Uyb0RvYy54bWysVMGO2jAQvVfqP1i+QxIaW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DdFCNF&#10;OtBoKxRH82noTW9cAS6V2tlQHT2rZ7PV9JtDSlctUQceOb5cDMRlISJ5ExI2zkCGff9ZM/AhR69j&#10;o86N7QIktACdox6Xux787BGFjw+zCWhG4SDPFlka1UpIcQs11vlPXHcoGCWWQDtCk9PW+UCFFDeX&#10;kEnpjZAyCi4V6ku8mE6mMcBpKVg4DG7OHvaVtOhEwsjEJ9YFJ6/drD4qFsFaTth6sD0REmzkY0O8&#10;FdAiyXHI1nGGkeRwS4J1pSdVyAjlAuHBuk7N90W6WM/X83yUT2brUZ7W9ejjpspHs032MK0/1FVV&#10;Zz8C+SwvWsEYV4H/bYKz/O8mZLhL19m7z/C9Uclb9NhRIHt7R9JR7yDxdVj2ml12NlQXpIehjc7D&#10;BQu34vU+ev36Dax+AgAA//8DAFBLAwQUAAYACAAAACEAOxSJ1OAAAAAJAQAADwAAAGRycy9kb3du&#10;cmV2LnhtbEyPQU/DMAyF70j8h8hI3Fi6saFS6k4IaVw2QNsQglvWmraicaok3cq/x5zgZFvv6fl7&#10;+XK0nTqSD61jhOkkAUVcuqrlGuF1v7pKQYVouDKdY0L4pgDL4vwsN1nlTryl4y7WSkI4ZAahibHP&#10;tA5lQ9aEieuJRft03poop6915c1Jwm2nZ0lyo61pWT40pqeHhsqv3WARtpvVOn1bD2PpPx6nz/uX&#10;zdN7SBEvL8b7O1CRxvhnhl98QYdCmA5u4CqoDmFxnQp6RJjNpZMYFvNElgPCrUxd5Pp/g+IHAAD/&#10;/wMAUEsBAi0AFAAGAAgAAAAhALaDOJL+AAAA4QEAABMAAAAAAAAAAAAAAAAAAAAAAFtDb250ZW50&#10;X1R5cGVzXS54bWxQSwECLQAUAAYACAAAACEAOP0h/9YAAACUAQAACwAAAAAAAAAAAAAAAAAvAQAA&#10;X3JlbHMvLnJlbHNQSwECLQAUAAYACAAAACEATlu1gC0CAABOBAAADgAAAAAAAAAAAAAAAAAuAgAA&#10;ZHJzL2Uyb0RvYy54bWxQSwECLQAUAAYACAAAACEAOxSJ1O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42900" cy="285750"/>
                <wp:effectExtent l="0" t="0" r="0" b="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8A8" w:rsidRPr="0004746D" w:rsidRDefault="003008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4746D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270pt;margin-top:9pt;width:27pt;height:2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pF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mrj7joDNwexjA0ezhHHxdrnq4l9U3jYRctlRs2K1ScmwZrYFfaCvrX1y1&#10;HdGZtiDr8aOsIQ7dGumA9o3qbfGgHAjQoU9Pp95YLhUcviNRGoClAlOUxPPYcfNpdrw8KG3eM9kj&#10;u8ixgtY7cLq718aSodnRxcYSsuRd59rfiWcH4DidQGi4am2WhOvmzzRIV8kqIR6JZiuPBEXh3ZZL&#10;4s3KcB4X74rlsgh/2bghyVpe10zYMEdlheTPOnfQ+KSJk7a07Hht4SwlrTbrZafQjoKyS/e5koPl&#10;7OY/p+GKALm8SCmMSHAXpV45S+YeKUnspfMg8YIwvUtnAUlJUT5P6Z4L9u8poTHHaRzFk5bOpF/k&#10;FrjvdW4067mB2dHxPsfJyYlmVoErUbvWGsq7aX1RCkv/XApo97HRTq9WopNYzX69n57G3Ia3+l3L&#10;+gkUrCQoDMQIgw8WrVQ/MBphiORYf99SxTDqPgh4BWlIiJ06bkPieQQbdWlZX1qoqAAqxwajabk0&#10;06TaDopvWog0vTshb+HlNNyp+szq8N5gULjkDkPNTqLLvfM6j97FbwAAAP//AwBQSwMEFAAGAAgA&#10;AAAhAK7lX/XdAAAACQEAAA8AAABkcnMvZG93bnJldi54bWxMj09PwzAMxe9IfIfISNyYA7TTVppO&#10;CMQVxPgjccsar61onKrJ1vLtMSd2sq339Px75Wb2vTrSGLvABq4XGhRxHVzHjYH3t6erFaiYLDvb&#10;ByYDPxRhU52flbZwYeJXOm5ToySEY2ENtCkNBWKsW/I2LsJALNo+jN4mOccG3WgnCfc93mi9RG87&#10;lg+tHeihpfp7e/AGPp73X5+ZfmkefT5MYdbIfo3GXF7M93egEs3p3wx/+IIOlTDtwoFdVL2BPNPS&#10;JYmwkimGfJ3JsjOwvNWAVYmnDapfAAAA//8DAFBLAQItABQABgAIAAAAIQC2gziS/gAAAOEBAAAT&#10;AAAAAAAAAAAAAAAAAAAAAABbQ29udGVudF9UeXBlc10ueG1sUEsBAi0AFAAGAAgAAAAhADj9If/W&#10;AAAAlAEAAAsAAAAAAAAAAAAAAAAALwEAAF9yZWxzLy5yZWxzUEsBAi0AFAAGAAgAAAAhAF6jWkW7&#10;AgAAwgUAAA4AAAAAAAAAAAAAAAAALgIAAGRycy9lMm9Eb2MueG1sUEsBAi0AFAAGAAgAAAAhAK7l&#10;X/XdAAAACQEAAA8AAAAAAAAAAAAAAAAAFQUAAGRycy9kb3ducmV2LnhtbFBLBQYAAAAABAAEAPMA&#10;AAAfBgAAAAA=&#10;" filled="f" stroked="f">
                <v:textbox>
                  <w:txbxContent>
                    <w:p w:rsidR="003008A8" w:rsidRPr="0004746D" w:rsidRDefault="003008A8">
                      <w:pPr>
                        <w:rPr>
                          <w:rFonts w:ascii="標楷體" w:eastAsia="標楷體" w:hAnsi="標楷體"/>
                        </w:rPr>
                      </w:pPr>
                      <w:r w:rsidRPr="0004746D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7816EB" w:rsidRDefault="007816EB" w:rsidP="00256FAA"/>
    <w:p w:rsidR="007816EB" w:rsidRDefault="005E1160" w:rsidP="00256FAA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2743200" cy="704850"/>
                <wp:effectExtent l="9525" t="9525" r="9525" b="9525"/>
                <wp:wrapNone/>
                <wp:docPr id="1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04850"/>
                          <a:chOff x="6354" y="1134"/>
                          <a:chExt cx="4320" cy="1110"/>
                        </a:xfrm>
                      </wpg:grpSpPr>
                      <wps:wsp>
                        <wps:cNvPr id="12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1134"/>
                            <a:ext cx="4320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A8" w:rsidRDefault="003008A8" w:rsidP="0004746D">
                              <w:pPr>
                                <w:spacing w:line="260" w:lineRule="exact"/>
                                <w:jc w:val="center"/>
                                <w:rPr>
                                  <w:rFonts w:eastAsia="標楷體" w:hAnsi="標楷體"/>
                                </w:rPr>
                              </w:pPr>
                              <w:r w:rsidRPr="0004746D">
                                <w:rPr>
                                  <w:rFonts w:eastAsia="標楷體" w:hAnsi="標楷體" w:hint="eastAsia"/>
                                </w:rPr>
                                <w:t>開立付款憑單</w:t>
                              </w:r>
                              <w:r w:rsidR="0035323B" w:rsidRPr="00780973">
                                <w:rPr>
                                  <w:rFonts w:eastAsia="標楷體" w:hAnsi="標楷體" w:hint="eastAsia"/>
                                  <w:color w:val="FF0000"/>
                                </w:rPr>
                                <w:t>或傳票</w:t>
                              </w:r>
                            </w:p>
                            <w:p w:rsidR="003008A8" w:rsidRPr="0004746D" w:rsidRDefault="003008A8" w:rsidP="0004746D">
                              <w:pPr>
                                <w:spacing w:line="260" w:lineRule="exact"/>
                                <w:jc w:val="center"/>
                                <w:rPr>
                                  <w:rFonts w:eastAsia="標楷體" w:hAnsi="標楷體"/>
                                </w:rPr>
                              </w:pPr>
                            </w:p>
                            <w:p w:rsidR="003008A8" w:rsidRPr="0004746D" w:rsidRDefault="003008A8" w:rsidP="005E1160">
                              <w:pPr>
                                <w:spacing w:beforeLines="30" w:before="108" w:line="2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4746D">
                                <w:rPr>
                                  <w:rFonts w:ascii="標楷體" w:eastAsia="標楷體" w:hAnsi="標楷體" w:hint="eastAsia"/>
                                </w:rPr>
                                <w:t>會計單位</w:t>
                              </w:r>
                            </w:p>
                            <w:p w:rsidR="003008A8" w:rsidRPr="0004746D" w:rsidRDefault="003008A8" w:rsidP="005E1160">
                              <w:pPr>
                                <w:spacing w:afterLines="20" w:after="72" w:line="280" w:lineRule="exact"/>
                                <w:jc w:val="distribu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12"/>
                        <wps:cNvCnPr/>
                        <wps:spPr bwMode="auto">
                          <a:xfrm>
                            <a:off x="6384" y="1794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50" style="position:absolute;margin-left:162pt;margin-top:9pt;width:3in;height:55.5pt;z-index:251665920" coordorigin="6354,1134" coordsize="43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gWQAMAACcIAAAOAAAAZHJzL2Uyb0RvYy54bWy8Vdtu2zAMfR+wfxD0nvoSp0mMOkWXSzGg&#10;2wq0+wDFlm1htuRJSpxu2L+Pkmyn7bqu6Ib5wZZMkSIPD8mz80NdoT2Vigme4ODEx4jyVGSMFwn+&#10;fLsZzTBSmvCMVILTBN9Rhc8Xb9+ctU1MQ1GKKqMSgRGu4rZJcKl1E3ueSktaE3UiGspBmAtZEw1b&#10;WXiZJC1Yrysv9P1TrxUya6RIqVLwd+WEeGHt5zlN9ac8V1SjKsHgm7Zvad9b8/YWZyQuJGlKlnZu&#10;kFd4URPG4dLB1IpognaS/WKqZqkUSuT6JBW1J/KcpdTGANEE/qNoLqXYNTaWIm6LZoAJoH2E06vN&#10;ph/31xKxDHIXYMRJDTmy16JxYNFpmyKGQ5eyuWmupQsRllci/aIAPO+x3OwLdxht2w8iA4Nkp4VF&#10;55DL2piAuNHBJuFuSAI9aJTCz3AajSGzGKUgm/rRbNJlKS0hlUbtdDyJMAJpEIwjl8G0XHfqRtnp&#10;BoGLwCOxu9f62vlmCAKMU0dQ1d+BelOShtpcKYNXD2rYg3pr4nsnDoBrYHw218M5AyrSBxBAOBYj&#10;5bBFXCxLwgt6IaVoS0oycNBqQhiDqrOjjJE/gf0Eaj3kz2BG4kYqfUlFjcwiwRJKyvpJ9ldKGwYc&#10;j5jUKlGxbMOqym5ksV1WEu0JlN/GPiZ2UHlwrOKoTfB8Ek4cAr814dvnKRM109BHKlYneDYcIrHB&#10;bc0zuJPEmrDKreH+ilvuqthg51DUh+3BVcKsT9BWZHcArRSub0Cfg0Up5DeMWugZCVZfd0RSjKr3&#10;HNIzD6LINBm7iSZTw0R5X7K9LyE8BVMJ1hi55VK7xrRrJCtKuMkRgosLqJ+cWbBN7p1Xnf9A4f/F&#10;5XHP5SvGKfA47GECHi/5texY/UI2zroans67Gh7YGM67CraFP5TvkWcdFStw4zkqcmF4aHP/DxgG&#10;vbgj0rOkIjHEAZVhGGciskPg+9yfr2frWTSKwtP1KPJXq9HFZhmNTjfBdLIar5bLVfDDxBJEccmy&#10;jHLjej+QguhlvakbjW6UDCNpgMF7aN3WIbjYf63Ttrkca8JRzZRs1y7tyk4jq9ZNTjPu7u/tqeN8&#10;X/wEAAD//wMAUEsDBBQABgAIAAAAIQDltIhU3wAAAAoBAAAPAAAAZHJzL2Rvd25yZXYueG1sTE9N&#10;T8JAEL2b+B82Y+JNti2CWLslhKgnQiKYEG5Ld2gburNNd2nLv3c86Wk+3sv7yJajbUSPna8dKYgn&#10;EQikwpmaSgXf+4+nBQgfNBndOEIFN/SwzO/vMp0aN9AX9rtQChYhn2oFVQhtKqUvKrTaT1yLxNjZ&#10;dVYHPrtSmk4PLG4bmUTRXFpdEztUusV1hcVld7UKPgc9rKbxe7+5nNe34362PWxiVOrxYVy9gQg4&#10;hj8y/Mbn6JBzppO7kvGiUTBNnrlLYGDBkwkvszkvJ34krxHIPJP/K+Q/AAAA//8DAFBLAQItABQA&#10;BgAIAAAAIQC2gziS/gAAAOEBAAATAAAAAAAAAAAAAAAAAAAAAABbQ29udGVudF9UeXBlc10ueG1s&#10;UEsBAi0AFAAGAAgAAAAhADj9If/WAAAAlAEAAAsAAAAAAAAAAAAAAAAALwEAAF9yZWxzLy5yZWxz&#10;UEsBAi0AFAAGAAgAAAAhAFB6iBZAAwAAJwgAAA4AAAAAAAAAAAAAAAAALgIAAGRycy9lMm9Eb2Mu&#10;eG1sUEsBAi0AFAAGAAgAAAAhAOW0iFTfAAAACgEAAA8AAAAAAAAAAAAAAAAAmgUAAGRycy9kb3du&#10;cmV2LnhtbFBLBQYAAAAABAAEAPMAAACmBgAAAAA=&#10;">
                <v:shape id="Text Box 311" o:spid="_x0000_s1051" type="#_x0000_t202" style="position:absolute;left:6354;top:1134;width:4320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008A8" w:rsidRDefault="003008A8" w:rsidP="0004746D">
                        <w:pPr>
                          <w:spacing w:line="260" w:lineRule="exact"/>
                          <w:jc w:val="center"/>
                          <w:rPr>
                            <w:rFonts w:eastAsia="標楷體" w:hAnsi="標楷體"/>
                          </w:rPr>
                        </w:pPr>
                        <w:r w:rsidRPr="0004746D">
                          <w:rPr>
                            <w:rFonts w:eastAsia="標楷體" w:hAnsi="標楷體" w:hint="eastAsia"/>
                          </w:rPr>
                          <w:t>開立付款憑單</w:t>
                        </w:r>
                        <w:r w:rsidR="0035323B" w:rsidRPr="00780973">
                          <w:rPr>
                            <w:rFonts w:eastAsia="標楷體" w:hAnsi="標楷體" w:hint="eastAsia"/>
                            <w:color w:val="FF0000"/>
                          </w:rPr>
                          <w:t>或傳票</w:t>
                        </w:r>
                      </w:p>
                      <w:p w:rsidR="003008A8" w:rsidRPr="0004746D" w:rsidRDefault="003008A8" w:rsidP="0004746D">
                        <w:pPr>
                          <w:spacing w:line="260" w:lineRule="exact"/>
                          <w:jc w:val="center"/>
                          <w:rPr>
                            <w:rFonts w:eastAsia="標楷體" w:hAnsi="標楷體"/>
                          </w:rPr>
                        </w:pPr>
                      </w:p>
                      <w:p w:rsidR="003008A8" w:rsidRPr="0004746D" w:rsidRDefault="003008A8" w:rsidP="005E1160">
                        <w:pPr>
                          <w:spacing w:beforeLines="30" w:before="108" w:line="2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4746D">
                          <w:rPr>
                            <w:rFonts w:ascii="標楷體" w:eastAsia="標楷體" w:hAnsi="標楷體" w:hint="eastAsia"/>
                          </w:rPr>
                          <w:t>會計單位</w:t>
                        </w:r>
                      </w:p>
                      <w:p w:rsidR="003008A8" w:rsidRPr="0004746D" w:rsidRDefault="003008A8" w:rsidP="005E1160">
                        <w:pPr>
                          <w:spacing w:afterLines="20" w:after="72" w:line="280" w:lineRule="exact"/>
                          <w:jc w:val="distribute"/>
                        </w:pPr>
                      </w:p>
                    </w:txbxContent>
                  </v:textbox>
                </v:shape>
                <v:line id="Line 312" o:spid="_x0000_s1052" style="position:absolute;visibility:visible;mso-wrap-style:square" from="6384,1794" to="10674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7816EB" w:rsidRDefault="007816EB" w:rsidP="00256FAA"/>
    <w:p w:rsidR="007816EB" w:rsidRDefault="007816EB" w:rsidP="00256FAA"/>
    <w:p w:rsidR="007816EB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10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pt" to="2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NmKQ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BPIp0&#10;0KNHoTiaZssgTm9cAT6V2tlQHj2rZ/Oo6TeHlK5aog48kny5GAjMQkTyJiRsnIEU+/6zZuBDjl5H&#10;pc6N7QIkaIDOsSGXe0P42SM6HFI4neaTZRp7lZDiFmes85+47lAwSiyBdMQlp0fnAw9S3FxCGqW3&#10;QsrYbqlQX+LlbDKLAU5LwcJlcHP2sK+kRScSBib+YlFw89rN6qNiEazlhG2utidCgo18VMNbAfpI&#10;jkO2jjOMJIc3EqyBnlQhI9QKhK/WMDPfl+lys9gs8lE+mW9GeVrXo4/bKh/Nt9mHWT2tq6rOfgTy&#10;WV60gjGuAv/b/Gb5383H9SUNk3ef4LtQyVv0qCiQvf1H0rHZob/DpOw1u+xsqC70HUY2Ol+fV3gT&#10;r/fR69dHYP0TAAD//wMAUEsDBBQABgAIAAAAIQDvxU4A3wAAAAkBAAAPAAAAZHJzL2Rvd25yZXYu&#10;eG1sTI/NTsMwEITvSLyDtUjcqN2KnyjEqRBSubSA2iLU3tx4SSLidWQ7bXh7FnGA02p3RrPfFPPR&#10;deKIIbaeNEwnCgRS5W1LtYa37eIqAxGTIWs6T6jhCyPMy/OzwuTWn2iNx02qBYdQzI2GJqU+lzJW&#10;DToTJ75HYu3DB2cSr6GWNpgTh7tOzpS6lc60xB8a0+Njg9XnZnAa1qvFMntfDmMV9k/Tl+3r6nkX&#10;M60vL8aHexAJx/Rnhh98RoeSmQ5+IBtFp+HmWnGXxELGkw2/h4OGu5kCWRbyf4PyGwAA//8DAFBL&#10;AQItABQABgAIAAAAIQC2gziS/gAAAOEBAAATAAAAAAAAAAAAAAAAAAAAAABbQ29udGVudF9UeXBl&#10;c10ueG1sUEsBAi0AFAAGAAgAAAAhADj9If/WAAAAlAEAAAsAAAAAAAAAAAAAAAAALwEAAF9yZWxz&#10;Ly5yZWxzUEsBAi0AFAAGAAgAAAAhAPxfc2YpAgAATAQAAA4AAAAAAAAAAAAAAAAALgIAAGRycy9l&#10;Mm9Eb2MueG1sUEsBAi0AFAAGAAgAAAAhAO/FTg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816EB" w:rsidRDefault="007816EB" w:rsidP="00256FAA"/>
    <w:p w:rsidR="0067741D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12065</wp:posOffset>
                </wp:positionV>
                <wp:extent cx="342900" cy="342265"/>
                <wp:effectExtent l="10160" t="12065" r="8890" b="7620"/>
                <wp:wrapNone/>
                <wp:docPr id="9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8A8" w:rsidRPr="00274992" w:rsidRDefault="003008A8" w:rsidP="0067741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20" o:spid="_x0000_s1053" type="#_x0000_t120" style="position:absolute;margin-left:256.55pt;margin-top:.95pt;width:27pt;height:2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JiKQIAAFEEAAAOAAAAZHJzL2Uyb0RvYy54bWysVFGP0zAMfkfiP0R5Z+1228GqdafTjiGk&#10;A046+AFZmrYRaRycbO349ThZb7cDnhB9iOw4/mx/tru6GTrDDgq9Blvy6STnTFkJlbZNyb993b55&#10;x5kPwlbCgFUlPyrPb9avX616V6gZtGAqhYxArC96V/I2BFdkmZet6oSfgFOWjDVgJwKp2GQVip7Q&#10;O5PN8vw66wErhyCV93R7dzLydcKvayXDl7r2KjBTcsotpBPTuYtntl6JokHhWi3HNMQ/ZNEJbSno&#10;GepOBMH2qP+A6rRE8FCHiYQug7rWUqUaqJpp/ls1j61wKtVC5Hh3psn/P1j5+fCATFclX3JmRUct&#10;ut0HSJHZ1SwR1Dtf0LtH94CxRO/uQX73zMKmFbZRt4jQt0pUlNY0Epq9cIiKJ1e26z9BRfiC8BNX&#10;Q41dBCQW2JBacjy3RA2BSbq8ms+WOTVOkonk2fUiRRDFk7NDHz4o6FgUSl4b6CktDBuwlroPmEKJ&#10;w70PMTVRPDmkUsDoaquNSQo2u41BdhA0K9v0jbH85TNjWU9sLWaLhPzC5i8h8vT9DQJhb6s0eZG2&#10;96MchDYnmbI0duQxUhen2Rdh2A2pU9NlBI1XO6iOxCzCaa5pD0loAX9y1tNMl9z/2AtUnJmPlrqz&#10;nM7ncQmSMl+8pfYyvLTsLi3CSoIqeeDsJG7CaXH2DnXTUqRpYsBCnJhaJ36fsxrzp7lNtI87Fhfj&#10;Uk+vnv8E618AAAD//wMAUEsDBBQABgAIAAAAIQAGUoJ13QAAAAgBAAAPAAAAZHJzL2Rvd25yZXYu&#10;eG1sTI/BbsIwEETvlfgHayv1VpyAAjSNg2jVSohLVUDq1cTbJKq9jmJDwt93ObW3Hb3R7EyxHp0V&#10;F+xD60lBOk1AIFXetFQrOB7eH1cgQtRktPWECq4YYF1O7gqdGz/QJ172sRYcQiHXCpoYu1zKUDXo&#10;dJj6DonZt++djiz7WppeDxzurJwlyUI63RJ/aHSHrw1WP/uzUxC3V7trB/vhlm+br2H+km0JO6Ue&#10;7sfNM4iIY/wzw60+V4eSO538mUwQVkGWzlO2MngCwTxbLFmf+MhWIMtC/h9Q/gIAAP//AwBQSwEC&#10;LQAUAAYACAAAACEAtoM4kv4AAADhAQAAEwAAAAAAAAAAAAAAAAAAAAAAW0NvbnRlbnRfVHlwZXNd&#10;LnhtbFBLAQItABQABgAIAAAAIQA4/SH/1gAAAJQBAAALAAAAAAAAAAAAAAAAAC8BAABfcmVscy8u&#10;cmVsc1BLAQItABQABgAIAAAAIQBHYjJiKQIAAFEEAAAOAAAAAAAAAAAAAAAAAC4CAABkcnMvZTJv&#10;RG9jLnhtbFBLAQItABQABgAIAAAAIQAGUoJ13QAAAAgBAAAPAAAAAAAAAAAAAAAAAIMEAABkcnMv&#10;ZG93bnJldi54bWxQSwUGAAAAAAQABADzAAAAjQUAAAAA&#10;">
                <v:textbox>
                  <w:txbxContent>
                    <w:p w:rsidR="003008A8" w:rsidRPr="00274992" w:rsidRDefault="003008A8" w:rsidP="0067741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7741D" w:rsidRDefault="0067741D" w:rsidP="00256FAA"/>
    <w:p w:rsidR="0067741D" w:rsidRDefault="005E1160" w:rsidP="00256F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42900" cy="342265"/>
                <wp:effectExtent l="9525" t="9525" r="9525" b="10160"/>
                <wp:wrapNone/>
                <wp:docPr id="8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8A8" w:rsidRPr="00274992" w:rsidRDefault="003008A8" w:rsidP="0067741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54" type="#_x0000_t120" style="position:absolute;margin-left:252pt;margin-top:0;width:27pt;height:26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0HJgIAAFEEAAAOAAAAZHJzL2Uyb0RvYy54bWysVF9v0zAQf0fiO1h+p0mzdtCo6TR1FCEN&#10;mDT4AI7jJBaOz5zdJuPTc3HargOeEHmw7ny+3/353WV9M3SGHRR6Dbbg81nKmbISKm2bgn/7unvz&#10;jjMfhK2EAasK/qQ8v9m8frXuXa4yaMFUChmBWJ/3ruBtCC5PEi9b1Qk/A6csGWvATgRSsUkqFD2h&#10;dybJ0vQ66QErhyCV93R7Nxn5JuLXtZLhS117FZgpOOUW4onxLMcz2axF3qBwrZbHNMQ/ZNEJbSno&#10;GepOBMH2qP+A6rRE8FCHmYQugbrWUsUaqJp5+ls1j61wKtZCzfHu3Cb//2Dl58MDMl0VnIiyoiOK&#10;bvcBYmR2lc3HBvXO5/Tu0T3gWKJ39yC/e2Zh2wrbqFtE6FslKkorvk9eOIyKJ1dW9p+gInxB+LFX&#10;Q43dCEhdYEOk5OlMiRoCk3R5tchWKREnyURydr0cM0pEfnJ26MMHBR0bhYLXBnpKC8MWrCX2AWMo&#10;cbj3YXI8OcRSwOhqp42JCjbl1iA7CJqVXfyOsfzlM2NZX/DVMltG5Bc2fwmRxu9vEAh7W8XJG9v2&#10;/igHoc0kU3nGUpWn1k0UhKEcIlNZHNvRWEL1RJ1FmOaa9pCEFvAnZz3NdMH9j71AxZn5aImd1Xyx&#10;GJcgKovlWwJieGkpLy3CSoIqeOBsErdhWpy9Q920FGkeO2BhnJhax/4+Z3XMn+Y28nXcsXExLvX4&#10;6vlPsPkFAAD//wMAUEsDBBQABgAIAAAAIQDBZlTT3AAAAAcBAAAPAAAAZHJzL2Rvd25yZXYueG1s&#10;TI9BT8MwDIXvSPyHyEjcWAqjMErdaSCQJi6IMWnXrDFtReJUTbZ2/x5zgov1rGc9f69cTt6pIw2x&#10;C4xwPctAEdfBdtwgbD9frxagYjJsjQtMCCeKsKzOz0pT2DDyBx03qVESwrEwCG1KfaF1rFvyJs5C&#10;TyzeVxi8SbIOjbaDGSXcO32TZXfam47lQ2t6em6p/t4cPEJan9xbN7p3f/+y2o3zp3zN1CNeXkyr&#10;R1CJpvR3DL/4gg6VMO3DgW1UDiHPbqVLQpApdp4vROxFzB9AV6X+z1/9AAAA//8DAFBLAQItABQA&#10;BgAIAAAAIQC2gziS/gAAAOEBAAATAAAAAAAAAAAAAAAAAAAAAABbQ29udGVudF9UeXBlc10ueG1s&#10;UEsBAi0AFAAGAAgAAAAhADj9If/WAAAAlAEAAAsAAAAAAAAAAAAAAAAALwEAAF9yZWxzLy5yZWxz&#10;UEsBAi0AFAAGAAgAAAAhAChx7QcmAgAAUQQAAA4AAAAAAAAAAAAAAAAALgIAAGRycy9lMm9Eb2Mu&#10;eG1sUEsBAi0AFAAGAAgAAAAhAMFmVNPcAAAABwEAAA8AAAAAAAAAAAAAAAAAgAQAAGRycy9kb3du&#10;cmV2LnhtbFBLBQYAAAAABAAEAPMAAACJBQAAAAA=&#10;">
                <v:textbox>
                  <w:txbxContent>
                    <w:p w:rsidR="003008A8" w:rsidRPr="00274992" w:rsidRDefault="003008A8" w:rsidP="0067741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7741D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118110</wp:posOffset>
                </wp:positionV>
                <wp:extent cx="0" cy="342900"/>
                <wp:effectExtent l="57150" t="13335" r="57150" b="15240"/>
                <wp:wrapNone/>
                <wp:docPr id="7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9.3pt" to="26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/r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HjBTp&#10;oEVPQnE0yfOgTW9cCS5rtbOhOnpWz+ZJ028OKb1uiTrwyPHlYiAwCxHJm5CwcQYy7PtPmoEPOXod&#10;hTo3tguQIAE6x35c7v3gZ4/ocEjhdFLkizS2KiHlLc5Y5z9y3aFgVFgC6YhLTk/OBx6kvLmENEpv&#10;hZSx21KhvsKLaT6NAU5LwcJlcHP2sF9Li04kzEv8xaLg5rWb1UfFIljLCdtcbU+EBBv5qIa3AvSR&#10;HIdsHWcYSQ5PJFgDPalCRqgVCF+tYWS+L9LFZr6ZF6Min21GRVrXow/bdTGabbOHaT2p1+s6+xHI&#10;Z0XZCsa4Cvxv45sVfzce14c0DN59gO9CJW/Ro6JA9vYfScdmh/4Ok7LX7LKzobrQd5jY6Hx9XeFJ&#10;vN5Hr1/fgNVPAAAA//8DAFBLAwQUAAYACAAAACEAVCEaoN8AAAAJAQAADwAAAGRycy9kb3ducmV2&#10;LnhtbEyPwU7DMBBE70j8g7VI3KiTIkIU4lQIqVxaqNoiBDc3XpKIeB3ZThv+nkUc4Lgzo9k35WKy&#10;vTiiD50jBeksAYFUO9NRo+Blv7zKQYSoyejeESr4wgCL6vys1IVxJ9ricRcbwSUUCq2gjXEopAx1&#10;i1aHmRuQ2Ptw3urIp2+k8frE5baX8yTJpNUd8YdWD/jQYv25G62C7Xq5yl9X41T798f0eb9ZP72F&#10;XKnLi+n+DkTEKf6F4Qef0aFipoMbyQTRK7i5TnlLZCPPQHDgVzgouJ1nIKtS/l9QfQMAAP//AwBQ&#10;SwECLQAUAAYACAAAACEAtoM4kv4AAADhAQAAEwAAAAAAAAAAAAAAAAAAAAAAW0NvbnRlbnRfVHlw&#10;ZXNdLnhtbFBLAQItABQABgAIAAAAIQA4/SH/1gAAAJQBAAALAAAAAAAAAAAAAAAAAC8BAABfcmVs&#10;cy8ucmVsc1BLAQItABQABgAIAAAAIQAvlq/rKgIAAEsEAAAOAAAAAAAAAAAAAAAAAC4CAABkcnMv&#10;ZTJvRG9jLnhtbFBLAQItABQABgAIAAAAIQBUIRq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7741D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217170</wp:posOffset>
                </wp:positionV>
                <wp:extent cx="1583690" cy="811530"/>
                <wp:effectExtent l="11430" t="7620" r="5080" b="9525"/>
                <wp:wrapNone/>
                <wp:docPr id="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Pr="00D53964" w:rsidRDefault="00780973" w:rsidP="00806EB0">
                            <w:pPr>
                              <w:spacing w:line="260" w:lineRule="exact"/>
                              <w:ind w:left="1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80973">
                              <w:rPr>
                                <w:rFonts w:eastAsia="標楷體" w:hAnsi="標楷體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已</w:t>
                            </w:r>
                            <w:r w:rsidR="003008A8">
                              <w:rPr>
                                <w:rFonts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達課稅標準之案件，總務或權責單位應辦理扣繳稅款作業，並依規定期限向稅捐機關申報</w:t>
                            </w:r>
                            <w:r w:rsidR="003008A8" w:rsidRPr="00121316">
                              <w:rPr>
                                <w:rFonts w:eastAsia="標楷體" w:hAnsi="標楷體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55" type="#_x0000_t202" style="position:absolute;margin-left:21.9pt;margin-top:17.1pt;width:124.7pt;height:63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7TQQIAAH4EAAAOAAAAZHJzL2Uyb0RvYy54bWysVNtu2zAMfR+wfxD0vjpJm6416hRdsw4D&#10;ugvQ7gMYWY6FyaJGKbGzrx8lp2nQbS/D/CBIIXV4eI6Yq+uhs2KrKRh0lZyeTKTQTmFt3LqS3x7v&#10;3lxIESK4Giw6XcmdDvJ68frVVe9LPcMWba1JMIgLZe8r2cboy6IIqtUdhBP02nGwQeog8pHWRU3Q&#10;M3pni9lkcl70SLUnVDoE/nU5BuUi4zeNVvFL0wQdha0kc4t5pbyu0losrqBcE/jWqD0N+AcWHRjH&#10;RQ9QS4ggNmR+g+qMIgzYxBOFXYFNY5TOPXA308mLbh5a8Dr3wuIEf5Ap/D9Y9Xn7lYSpK3kuhYOO&#10;LXrUQxTvcBCns7dJn96HktMePCfGgQPsc+41+HtU34NweNuCW+sbIuxbDTXzm6abxdHVESckkFX/&#10;CWsuBJuIGWhoqEvisRyC0dmn3cGbREalkvOL0/NLDimOXUyn89NsXgHl021PIX7Q2Im0qSSx9xkd&#10;tvchJjZQPqWkYgGtqe+MtflA69WtJbEFfid3+csNvEizTvSVvJzP5swD+LmSq0cp/go2yd+fwBKZ&#10;JYR2LBp2YYkx5UHZmchDYU3HnR6uQ5mkfe/qnBLB2HHPbVm31zrJOwodh9WQbZ1lJ5IRK6x3rD7h&#10;OAQ8tLxpkX5K0fMAVDL82ABpKexHxw5eTs/O0sTkw9n87YwPdBxZHUfAKYaqZJRi3N7Gcco2nsy6&#10;5Urjm3F4w643JhvyzGrPnx959mk/kGmKjs856/lvY/ELAAD//wMAUEsDBBQABgAIAAAAIQCa1lRo&#10;3wAAAAkBAAAPAAAAZHJzL2Rvd25yZXYueG1sTI9BT4NAEIXvJv6HzZh4s4vQEEtZGjUxJo0HS7Xn&#10;BUaWlJ1Fdlvw3zue6u1N3st73+Sb2fbijKPvHCm4X0QgkGrXdNQq+Ni/3D2A8EFTo3tHqOAHPWyK&#10;66tcZ42baIfnMrSCS8hnWoEJYcik9LVBq/3CDUjsfbnR6sDn2Mpm1BOX217GUZRKqzviBaMHfDZY&#10;H8uTVbAvV9vtkFbvk5nfvg+f9ZM8vu6Uur2ZH9cgAs7hEoY/fEaHgpkqd6LGi17BMmHyoCBZxiDY&#10;j1cJi4qDaRyBLHL5/4PiFwAA//8DAFBLAQItABQABgAIAAAAIQC2gziS/gAAAOEBAAATAAAAAAAA&#10;AAAAAAAAAAAAAABbQ29udGVudF9UeXBlc10ueG1sUEsBAi0AFAAGAAgAAAAhADj9If/WAAAAlAEA&#10;AAsAAAAAAAAAAAAAAAAALwEAAF9yZWxzLy5yZWxzUEsBAi0AFAAGAAgAAAAhAMN1LtNBAgAAfgQA&#10;AA4AAAAAAAAAAAAAAAAALgIAAGRycy9lMm9Eb2MueG1sUEsBAi0AFAAGAAgAAAAhAJrWVGjfAAAA&#10;CQEAAA8AAAAAAAAAAAAAAAAAmwQAAGRycy9kb3ducmV2LnhtbFBLBQYAAAAABAAEAPMAAACnBQAA&#10;AAA=&#10;">
                <v:stroke dashstyle="1 1" endcap="round"/>
                <v:textbox>
                  <w:txbxContent>
                    <w:p w:rsidR="003008A8" w:rsidRPr="00D53964" w:rsidRDefault="00780973" w:rsidP="00806EB0">
                      <w:pPr>
                        <w:spacing w:line="260" w:lineRule="exact"/>
                        <w:ind w:left="1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80973">
                        <w:rPr>
                          <w:rFonts w:eastAsia="標楷體" w:hAnsi="標楷體" w:hint="eastAsia"/>
                          <w:color w:val="FF0000"/>
                          <w:kern w:val="0"/>
                          <w:sz w:val="20"/>
                          <w:szCs w:val="20"/>
                        </w:rPr>
                        <w:t>已</w:t>
                      </w:r>
                      <w:r w:rsidR="003008A8">
                        <w:rPr>
                          <w:rFonts w:eastAsia="標楷體" w:hAnsi="標楷體" w:hint="eastAsia"/>
                          <w:kern w:val="0"/>
                          <w:sz w:val="20"/>
                          <w:szCs w:val="20"/>
                        </w:rPr>
                        <w:t>達課稅標準之案件，總務或權責單位應辦理扣繳稅款作業，並依規定期限向稅捐機關申報</w:t>
                      </w:r>
                      <w:r w:rsidR="003008A8" w:rsidRPr="00121316">
                        <w:rPr>
                          <w:rFonts w:eastAsia="標楷體" w:hAnsi="標楷體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7741D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-3810</wp:posOffset>
                </wp:positionV>
                <wp:extent cx="2743200" cy="845820"/>
                <wp:effectExtent l="7620" t="5715" r="11430" b="5715"/>
                <wp:wrapNone/>
                <wp:docPr id="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Default="003008A8" w:rsidP="005E1160">
                            <w:pPr>
                              <w:spacing w:beforeLines="30" w:before="108" w:line="2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E1EB6">
                              <w:rPr>
                                <w:rFonts w:eastAsia="標楷體" w:hAnsi="標楷體" w:hint="eastAsia"/>
                              </w:rPr>
                              <w:t>依據核准之付款憑單</w:t>
                            </w:r>
                            <w:r w:rsidR="0035323B" w:rsidRPr="00780973">
                              <w:rPr>
                                <w:rFonts w:eastAsia="標楷體" w:hAnsi="標楷體" w:hint="eastAsia"/>
                                <w:color w:val="FF0000"/>
                              </w:rPr>
                              <w:t>或傳票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辦理付款，取得銀行核章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之印領清冊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核對，並將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入帳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明細通知受款人</w:t>
                            </w:r>
                          </w:p>
                          <w:p w:rsidR="003008A8" w:rsidRPr="0004746D" w:rsidRDefault="003008A8" w:rsidP="005E1160">
                            <w:pPr>
                              <w:spacing w:beforeLines="30" w:before="108"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總務（經辦）</w:t>
                            </w:r>
                            <w:r w:rsidRPr="0004746D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</w:p>
                          <w:p w:rsidR="003008A8" w:rsidRPr="0004746D" w:rsidRDefault="003008A8" w:rsidP="005E1160">
                            <w:pPr>
                              <w:spacing w:afterLines="20" w:after="72" w:line="280" w:lineRule="exact"/>
                              <w:jc w:val="distribute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56" type="#_x0000_t202" style="position:absolute;margin-left:158.1pt;margin-top:-.3pt;width:3in;height:6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UlKwIAAFoEAAAOAAAAZHJzL2Uyb0RvYy54bWysVNuO0zAQfUfiHyy/06TZFkrUdLV0KUJa&#10;LtIuH+A4TmJhe4ztNlm+fsdOW6oFXhB5sGzP+MzMOTNZX49akYNwXoKp6HyWUyIMh0aarqLfHnav&#10;VpT4wEzDFBhR0Ufh6fXm5Yv1YEtRQA+qEY4giPHlYCvah2DLLPO8F5r5GVhh0NiC0yzg0XVZ49iA&#10;6FplRZ6/zgZwjXXAhfd4ezsZ6Sbht63g4UvbehGIqijmFtLq0lrHNdusWdk5ZnvJj2mwf8hCM2kw&#10;6BnqlgVG9k7+BqUld+ChDTMOOoO2lVykGrCaef6smvueWZFqQXK8PdPk/x8s/3z46ohsKrqkxDCN&#10;Ej2IMZB3MJKrYhH5Gawv0e3eomMY0YA6p1q9vQP+3RMD256ZTtw4B0MvWIP5zePL7OLphOMjSD18&#10;ggYDsX2ABDS2TkfykA6C6KjT41mbmAzHy+LN4goFp4SjbbVYrookXsbK02vrfPggQJO4qahD7RM6&#10;O9z5ELNh5cklBvOgZLOTSqWD6+qtcuTAsE926UsFPHNThgwVfbsslhMBf4XI0/cnCC0DNrySGqs4&#10;O7Ey0vbeNKkdA5Nq2mPKyhx5jNRNJIaxHpNkRXHSp4bmEZl1MDU4DiRuenA/KRmwuSvqf+yZE5So&#10;jyaqE0PjNEyHHE+UuEtLfWlhhiNURQMl03YbpgnaWye7HiNN/WDgBhVtZSI7Sj9ldcwfGzhpcBy2&#10;OCGX5+T165eweQIAAP//AwBQSwMEFAAGAAgAAAAhADPQcrLdAAAACQEAAA8AAABkcnMvZG93bnJl&#10;di54bWxMj0FLw0AQhe+C/2EZwVu7aSppidkUEcSjpK2It012mgSzs3F3m8Z/73iyx8d7fPNNsZvt&#10;ICb0oXekYLVMQCA1zvTUKjgeXhZbECFqMnpwhAp+MMCuvL0pdG7chSqc9rEVDKGQawVdjGMuZWg6&#10;tDos3YjE3cl5qyNH30rj9YXhdpBpkmTS6p74QqdHfO6w+dqfrYL1cdqE+r3S/vtUucNn9Zq+mQ+l&#10;7u/mp0cQEef4P4Y/fVaHkp1qdyYTxMCMVZbyVMEiA8H95mHLuebhOs1AloW8/qD8BQAA//8DAFBL&#10;AQItABQABgAIAAAAIQC2gziS/gAAAOEBAAATAAAAAAAAAAAAAAAAAAAAAABbQ29udGVudF9UeXBl&#10;c10ueG1sUEsBAi0AFAAGAAgAAAAhADj9If/WAAAAlAEAAAsAAAAAAAAAAAAAAAAALwEAAF9yZWxz&#10;Ly5yZWxzUEsBAi0AFAAGAAgAAAAhAD1EBSUrAgAAWgQAAA4AAAAAAAAAAAAAAAAALgIAAGRycy9l&#10;Mm9Eb2MueG1sUEsBAi0AFAAGAAgAAAAhADPQcrLdAAAACQEAAA8AAAAAAAAAAAAAAAAAhQQAAGRy&#10;cy9kb3ducmV2LnhtbFBLBQYAAAAABAAEAPMAAACPBQAAAAA=&#10;">
                <v:textbox inset=".5mm,.3mm,.5mm,.3mm">
                  <w:txbxContent>
                    <w:p w:rsidR="003008A8" w:rsidRDefault="003008A8" w:rsidP="005E1160">
                      <w:pPr>
                        <w:spacing w:beforeLines="30" w:before="108" w:line="2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E1EB6">
                        <w:rPr>
                          <w:rFonts w:eastAsia="標楷體" w:hAnsi="標楷體" w:hint="eastAsia"/>
                        </w:rPr>
                        <w:t>依據核准之付款憑單</w:t>
                      </w:r>
                      <w:r w:rsidR="0035323B" w:rsidRPr="00780973">
                        <w:rPr>
                          <w:rFonts w:eastAsia="標楷體" w:hAnsi="標楷體" w:hint="eastAsia"/>
                          <w:color w:val="FF0000"/>
                        </w:rPr>
                        <w:t>或傳票</w:t>
                      </w:r>
                      <w:r>
                        <w:rPr>
                          <w:rFonts w:ascii="標楷體" w:eastAsia="標楷體" w:hAnsi="標楷體" w:hint="eastAsia"/>
                        </w:rPr>
                        <w:t>辦理付款，取得銀行核章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之印領清冊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核對，並將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入帳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明細通知受款人</w:t>
                      </w:r>
                    </w:p>
                    <w:p w:rsidR="003008A8" w:rsidRPr="0004746D" w:rsidRDefault="003008A8" w:rsidP="005E1160">
                      <w:pPr>
                        <w:spacing w:beforeLines="30" w:before="108"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總務（經辦）</w:t>
                      </w:r>
                      <w:r w:rsidRPr="0004746D">
                        <w:rPr>
                          <w:rFonts w:ascii="標楷體" w:eastAsia="標楷體" w:hAnsi="標楷體" w:hint="eastAsia"/>
                        </w:rPr>
                        <w:t>單位</w:t>
                      </w:r>
                    </w:p>
                    <w:p w:rsidR="003008A8" w:rsidRPr="0004746D" w:rsidRDefault="003008A8" w:rsidP="005E1160">
                      <w:pPr>
                        <w:spacing w:afterLines="20" w:after="72" w:line="280" w:lineRule="exact"/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 w:rsidR="0067741D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57150</wp:posOffset>
                </wp:positionV>
                <wp:extent cx="121920" cy="45720"/>
                <wp:effectExtent l="11430" t="9525" r="9525" b="11430"/>
                <wp:wrapNone/>
                <wp:docPr id="4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457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4.5pt" to="15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3BMwIAAFsEAAAOAAAAZHJzL2Uyb0RvYy54bWysVE2P2jAQvVfqf7B8h3xsYCEirCoCvWxb&#10;pN32bmyHWHVsyzYEVPW/d+wALe2lqsrBjO03b958OIunUyfRkVsntKpwNk4x4opqJtS+wp9fN6MZ&#10;Rs4TxYjUilf4zB1+Wr59s+hNyXPdasm4RUCiXNmbCrfemzJJHG15R9xYG67gstG2Ix62dp8wS3pg&#10;72SSp+k06bVlxmrKnYPTerjEy8jfNJz6T03juEeywqDNx9XGdRfWZLkg5d4S0wp6kUH+QUVHhIKg&#10;N6qaeIIOVvxB1QlqtdONH1PdJbppBOUxB8gmS3/L5qUlhsdcoDjO3Mrk/h8t/XjcWiRYhQuMFOmg&#10;Rc9CcfSQz0JteuNKgKzU1obs6Em9mGdNvzqk9Kolas+jxtezAccseCR3LmHjDETY9R80Aww5eB0L&#10;dWpshxopzJfgGMihGOgUO3O+dYafPKJwmOXZPIf+UbgqJo9ghlCkDCzB11jn33PdoWBUWEIKkZMc&#10;n50foFdIgCu9EVLCOSmlQn2F55N8AuwEJtAqFl2dloIFWEA5u9+tpEVHEuYo/i4K7mAhRk1cO+Dc&#10;2dXaBxwprT4oFq2WE7a+2J4IOdiQi1QBCBmD5Is1jNC3eTpfz9azYlTk0/WoSOt69G6zKkbTTfY4&#10;qR/q1arOvgfRWVG2gjGugu7rOGfF343L5WENg3gb6Fupknv2WH4Qe/2PomPzQ7+Hydlpdt7aUP4w&#10;BzDBEXx5beGJ/LqPqJ/fhOUPAAAA//8DAFBLAwQUAAYACAAAACEA9LSN+d0AAAAIAQAADwAAAGRy&#10;cy9kb3ducmV2LnhtbEyPwU7DMBBE70j8g7WVuCDqNKhVk8apUAQ3JESgdzc2cVR7bcVuGvh6lhO9&#10;7WhGs2+q/ewsm/QYB48CVssMmMbOqwF7AZ8fLw9bYDFJVNJ61AK+dYR9fXtTyVL5C77rqU09oxKM&#10;pRRgUgol57Ez2sm49EEjeV9+dDKRHHuuRnmhcmd5nmUb7uSA9MHIoBuju1N7dgIShpNpft5C0T9v&#10;2yZO9nD/ehDibjE/7YAlPaf/MPzhEzrUxHT0Z1SRWQF5sSb0JKCgSeQ/rtZ0HCm4yYHXFb8eUP8C&#10;AAD//wMAUEsBAi0AFAAGAAgAAAAhALaDOJL+AAAA4QEAABMAAAAAAAAAAAAAAAAAAAAAAFtDb250&#10;ZW50X1R5cGVzXS54bWxQSwECLQAUAAYACAAAACEAOP0h/9YAAACUAQAACwAAAAAAAAAAAAAAAAAv&#10;AQAAX3JlbHMvLnJlbHNQSwECLQAUAAYACAAAACEAS2P9wTMCAABbBAAADgAAAAAAAAAAAAAAAAAu&#10;AgAAZHJzL2Uyb0RvYy54bWxQSwECLQAUAAYACAAAACEA9LSN+d0AAAAIAQAADwAAAAAAAAAAAAAA&#10;AACNBAAAZHJzL2Rvd25yZXYueG1sUEsFBgAAAAAEAAQA8wAAAJcFAAAAAA==&#10;">
                <v:stroke dashstyle="1 1" endcap="round"/>
              </v:line>
            </w:pict>
          </mc:Fallback>
        </mc:AlternateContent>
      </w:r>
    </w:p>
    <w:p w:rsidR="0067741D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163830</wp:posOffset>
                </wp:positionV>
                <wp:extent cx="2724150" cy="0"/>
                <wp:effectExtent l="13335" t="11430" r="5715" b="7620"/>
                <wp:wrapNone/>
                <wp:docPr id="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2.9pt" to="37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7ZEwIAACoEAAAOAAAAZHJzL2Uyb0RvYy54bWysU02P2jAQvVfqf7B8h3wQWIgIq4pAL9sW&#10;abc/wNgOserYlm0IqOp/79gQtLu9VFVzcMaemec388bLx3Mn0YlbJ7SqcDZOMeKKaibUocLfX7aj&#10;OUbOE8WI1IpX+MIdflx9/LDsTclz3WrJuEUAolzZmwq33psySRxteUfcWBuuwNlo2xEPW3tImCU9&#10;oHcyydN0lvTaMmM15c7BaX114lXEbxpO/bemcdwjWWHg5uNq47oPa7JakvJgiWkFvdEg/8CiI0LB&#10;pXeomniCjlb8AdUJarXTjR9T3SW6aQTlsQaoJkvfVfPcEsNjLdAcZ+5tcv8Pln497SwSrMITjBTp&#10;QKInoTia5NPQm964EkLWamdDdfSsns2Tpj8cUnrdEnXgkePLxUBiFjKSNylh4wzcsO+/aAYx5Oh1&#10;bNS5sV2AhBagc9TjcteDnz2icJg/5EU2Bdno4EtIOSQa6/xnrjsUjApLYB2ByenJ+UCElENIuEfp&#10;rZAyyi0V6iu8mEKJweO0FCw448Ye9mtp0YmEgYlfrOpdmNVHxSJYywnb3GxPhLzacLlUAQ9KATo3&#10;6zoRPxfpYjPfzItRkc82oyKt69Gn7boYzbbZw7Se1Ot1nf0K1LKibAVjXAV2w3Rmxd+pf3sn17m6&#10;z+e9Dclb9NgvIDv8I+moZZDvOgh7zS47O2gMAxmDb48nTPzrPdivn/jqNwAAAP//AwBQSwMEFAAG&#10;AAgAAAAhABTbRcTdAAAACQEAAA8AAABkcnMvZG93bnJldi54bWxMj01PwzAMhu9I/IfISFwmlq6D&#10;bSpNJwT0xmUDxNVrTFvROF2TbYVfjxEHOPr1o/cjX4+uU0caQuvZwGyagCKuvG25NvDyXF6tQIWI&#10;bLHzTAY+KcC6OD/LMbP+xBs6bmOtxIRDhgaaGPtM61A15DBMfU8sv3c/OIxyDrW2A57E3HU6TZKF&#10;dtiyJDTY031D1cf24AyE8pX25dekmiRv89pTun94ekRjLi/Gu1tQkcb4B8NPfakOhXTa+QPboDoD&#10;89lqIaiB9EYmCLC8Xoqw+xV0kev/C4pvAAAA//8DAFBLAQItABQABgAIAAAAIQC2gziS/gAAAOEB&#10;AAATAAAAAAAAAAAAAAAAAAAAAABbQ29udGVudF9UeXBlc10ueG1sUEsBAi0AFAAGAAgAAAAhADj9&#10;If/WAAAAlAEAAAsAAAAAAAAAAAAAAAAALwEAAF9yZWxzLy5yZWxzUEsBAi0AFAAGAAgAAAAhAFr7&#10;DtkTAgAAKgQAAA4AAAAAAAAAAAAAAAAALgIAAGRycy9lMm9Eb2MueG1sUEsBAi0AFAAGAAgAAAAh&#10;ABTbRcTdAAAACQEAAA8AAAAAAAAAAAAAAAAAbQQAAGRycy9kb3ducmV2LnhtbFBLBQYAAAAABAAE&#10;APMAAAB3BQAAAAA=&#10;"/>
            </w:pict>
          </mc:Fallback>
        </mc:AlternateContent>
      </w:r>
    </w:p>
    <w:p w:rsidR="0067741D" w:rsidRDefault="005E1160" w:rsidP="00256FAA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163830</wp:posOffset>
                </wp:positionV>
                <wp:extent cx="0" cy="342900"/>
                <wp:effectExtent l="55245" t="11430" r="59055" b="17145"/>
                <wp:wrapNone/>
                <wp:docPr id="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pt,12.9pt" to="266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eB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OkSId&#10;tOhRKI4m+Sxo0xtXgsta7Wyojp7Vs3nU9JtDSq9bog48cny5GAjMQkTyJiRsnIEM+/6zZuBDjl5H&#10;oc6N7QIkSIDOsR+Xez/42SM6HFI4nRT5Io2tSkh5izPW+U9cdygYFZZAOu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JTnFdN8AAAAJAQAADwAAAGRycy9kb3ducmV2&#10;LnhtbEyPwU7DMAyG70i8Q2Qkbixd0aArdSeENC4boG1oglvWhLaicaok3crbY8QBjrY//f7+YjHa&#10;ThyND60jhOkkAWGocrqlGuF1t7zKQISoSKvOkUH4MgEW5flZoXLtTrQxx22sBYdQyBVCE2OfSxmq&#10;xlgVJq43xLcP562KPPpaaq9OHG47mSbJjbSqJf7QqN48NKb63A4WYbNerrL9ahgr//44fd69rJ/e&#10;QoZ4eTHe34GIZox/MPzoszqU7HRwA+kgOoTZdZoyipDOuAIDv4sDwu08A1kW8n+D8hsAAP//AwBQ&#10;SwECLQAUAAYACAAAACEAtoM4kv4AAADhAQAAEwAAAAAAAAAAAAAAAAAAAAAAW0NvbnRlbnRfVHlw&#10;ZXNdLnhtbFBLAQItABQABgAIAAAAIQA4/SH/1gAAAJQBAAALAAAAAAAAAAAAAAAAAC8BAABfcmVs&#10;cy8ucmVsc1BLAQItABQABgAIAAAAIQAz/XeBKgIAAEsEAAAOAAAAAAAAAAAAAAAAAC4CAABkcnMv&#10;ZTJvRG9jLnhtbFBLAQItABQABgAIAAAAIQAlOcV0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7741D" w:rsidRDefault="0067741D" w:rsidP="00256FAA"/>
    <w:p w:rsidR="0067741D" w:rsidRDefault="005E1160" w:rsidP="00256FAA"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80010</wp:posOffset>
                </wp:positionV>
                <wp:extent cx="1371600" cy="445770"/>
                <wp:effectExtent l="11430" t="13335" r="7620" b="7620"/>
                <wp:wrapNone/>
                <wp:docPr id="1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A8" w:rsidRDefault="003008A8" w:rsidP="0004746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15" o:spid="_x0000_s1057" type="#_x0000_t116" style="position:absolute;margin-left:210.9pt;margin-top:6.3pt;width:108pt;height:3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cQNQIAAGAEAAAOAAAAZHJzL2Uyb0RvYy54bWysVNtu2zAMfR+wfxD0vtpOk16MOEXRLsOA&#10;bivQ7gMUWY6FSaJGKXGyrx8lp1m67WmYHwRRpI7Ic0jPb3bWsK3CoME1vDorOVNOQqvduuFfn5fv&#10;rjgLUbhWGHCq4XsV+M3i7Zv54Gs1gR5Mq5ARiAv14Bvex+jrogiyV1aEM/DKkbMDtCKSieuiRTEQ&#10;ujXFpCwvigGw9QhShUCn96OTLzJ+1ykZv3RdUJGZhlNuMa+Y11Vai8Vc1GsUvtfykIb4hyys0I4e&#10;PULdiyjYBvUfUFZLhABdPJNgC+g6LVWugaqpyt+qeeqFV7kWIif4I03h/8HKz9tHZLol7ThzwpJE&#10;t5sI+WV2Xs0SQYMPNcU9+UdMJQb/APJbYA7ueuHW6hYRhl6JltKqUnzx6kIyAl1lq+ETtIQvCD9z&#10;tevQJkBige2yJPujJGoXmaTD6vyyuihJOUm+6XR2eZk1K0T9cttjiB8UWJY2De8MDJQXxmeFVjsR&#10;AfNjYvsQYkpO1C83cjFgdLvUxmQD16s7g2wrqFuW+cv1UM2nYcaxoeHXs8ksI7/yhVOIMn9/g7A6&#10;UtsbbRt+dQwSdWLxvWtzU0ahzbinlI070JqYHBWJu9UuCzc5fxFpBe2eiEYY25zGkjY94A/OBmrx&#10;hofvG4GKM/PRkVjX1XSaZiIbRO2EDDz1rE49wkmCanjkbNzexXGONh71uqeXqkyHg9RAnc5kJ/HH&#10;rA75UxtnDQ4jl+bk1M5Rv34Mi58AAAD//wMAUEsDBBQABgAIAAAAIQA22iOT3wAAAAkBAAAPAAAA&#10;ZHJzL2Rvd25yZXYueG1sTI/NasMwEITvhb6D2EIvpZHjBtc4loMxlPYQKE2Tu2JtbFP9GEmJnbfv&#10;9tQcZ2eY+bbczEazC/owOCtguUiAoW2dGmwnYP/99pwDC1FaJbWzKOCKATbV/V0pC+Um+4WXXewY&#10;ldhQSAF9jGPBeWh7NDIs3IiWvJPzRkaSvuPKy4nKjeZpkmTcyMHSQi9HbHpsf3ZnI+BzqxuvG5ze&#10;m+vhY39Y1U/brBbi8WGu18AizvE/DH/4hA4VMR3d2arAtIBVuiT0SEaaAaNA9vJKh6OAPM2BVyW/&#10;/aD6BQAA//8DAFBLAQItABQABgAIAAAAIQC2gziS/gAAAOEBAAATAAAAAAAAAAAAAAAAAAAAAABb&#10;Q29udGVudF9UeXBlc10ueG1sUEsBAi0AFAAGAAgAAAAhADj9If/WAAAAlAEAAAsAAAAAAAAAAAAA&#10;AAAALwEAAF9yZWxzLy5yZWxzUEsBAi0AFAAGAAgAAAAhALs/JxA1AgAAYAQAAA4AAAAAAAAAAAAA&#10;AAAALgIAAGRycy9lMm9Eb2MueG1sUEsBAi0AFAAGAAgAAAAhADbaI5PfAAAACQEAAA8AAAAAAAAA&#10;AAAAAAAAjwQAAGRycy9kb3ducmV2LnhtbFBLBQYAAAAABAAEAPMAAACbBQAAAAA=&#10;">
                <v:textbox>
                  <w:txbxContent>
                    <w:p w:rsidR="003008A8" w:rsidRDefault="003008A8" w:rsidP="0004746D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7816EB" w:rsidRDefault="007816EB" w:rsidP="00256FAA"/>
    <w:p w:rsidR="007816EB" w:rsidRDefault="007816EB" w:rsidP="00256FAA"/>
    <w:p w:rsidR="00DB1825" w:rsidRPr="002A0170" w:rsidRDefault="007816EB" w:rsidP="002F51CB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 w:cs="Times New Roman"/>
          <w:b/>
          <w:color w:val="auto"/>
          <w:kern w:val="2"/>
          <w:sz w:val="28"/>
          <w:szCs w:val="28"/>
        </w:rPr>
      </w:pPr>
      <w:r w:rsidRPr="00853B07">
        <w:rPr>
          <w:color w:val="auto"/>
        </w:rPr>
        <w:br w:type="page"/>
      </w:r>
      <w:proofErr w:type="gramStart"/>
      <w:r w:rsidR="00956AB8" w:rsidRPr="00956A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臺</w:t>
      </w:r>
      <w:proofErr w:type="gramEnd"/>
      <w:r w:rsidR="00956AB8" w:rsidRPr="00956A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中市政府水利局</w:t>
      </w:r>
      <w:r w:rsidR="00DB1825" w:rsidRPr="002A0170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內部控制制度自行</w:t>
      </w:r>
      <w:r w:rsidR="00BF4EEA" w:rsidRPr="00BF4EEA">
        <w:rPr>
          <w:rFonts w:ascii="標楷體" w:eastAsia="標楷體" w:hAnsi="標楷體" w:cs="Times New Roman" w:hint="eastAsia"/>
          <w:b/>
          <w:color w:val="FF0000"/>
          <w:kern w:val="2"/>
          <w:sz w:val="28"/>
          <w:szCs w:val="28"/>
        </w:rPr>
        <w:t>評估</w:t>
      </w:r>
      <w:r w:rsidR="00DB1825" w:rsidRPr="002A0170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表</w:t>
      </w:r>
    </w:p>
    <w:p w:rsidR="00DB1825" w:rsidRPr="002A0170" w:rsidRDefault="00DB1825" w:rsidP="00EC7AD1">
      <w:pPr>
        <w:pStyle w:val="Web"/>
        <w:spacing w:before="0" w:beforeAutospacing="0" w:after="0" w:afterAutospacing="0" w:line="360" w:lineRule="exact"/>
        <w:ind w:leftChars="75" w:left="641" w:hangingChars="192" w:hanging="461"/>
        <w:jc w:val="center"/>
        <w:rPr>
          <w:rFonts w:ascii="標楷體" w:eastAsia="標楷體" w:hAnsi="標楷體" w:cs="Times New Roman"/>
          <w:b/>
          <w:color w:val="auto"/>
          <w:kern w:val="2"/>
          <w:sz w:val="28"/>
          <w:szCs w:val="28"/>
        </w:rPr>
      </w:pPr>
      <w:r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   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年度</w:t>
      </w:r>
    </w:p>
    <w:p w:rsidR="00DB1825" w:rsidRPr="002A0170" w:rsidRDefault="00757BF4" w:rsidP="00DB1825">
      <w:pPr>
        <w:pStyle w:val="Web"/>
        <w:spacing w:before="0" w:beforeAutospacing="0" w:after="0" w:afterAutospacing="0" w:line="360" w:lineRule="exact"/>
        <w:ind w:leftChars="-22" w:left="408" w:hangingChars="192" w:hanging="461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自行</w:t>
      </w:r>
      <w:r w:rsidR="00BF4EEA" w:rsidRPr="00BF4EEA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單位：</w:t>
      </w:r>
      <w:r w:rsidR="00117FD6">
        <w:rPr>
          <w:rFonts w:ascii="標楷體" w:eastAsia="標楷體" w:hAnsi="標楷體" w:cs="Times New Roman" w:hint="eastAsia"/>
          <w:color w:val="auto"/>
          <w:kern w:val="2"/>
          <w:u w:val="single"/>
        </w:rPr>
        <w:t>會計單位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</w:p>
    <w:p w:rsidR="00DB1825" w:rsidRDefault="00757BF4" w:rsidP="00DB1825">
      <w:pPr>
        <w:pStyle w:val="Web"/>
        <w:spacing w:before="0" w:beforeAutospacing="0" w:after="0" w:afterAutospacing="0" w:line="360" w:lineRule="exact"/>
        <w:ind w:leftChars="-11" w:left="435" w:hangingChars="192" w:hanging="461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作業類別(項目)：</w:t>
      </w:r>
      <w:r w:rsidR="001E3C83" w:rsidRPr="001E3C83">
        <w:rPr>
          <w:rFonts w:ascii="標楷體" w:eastAsia="標楷體" w:hAnsi="標楷體" w:cs="Times New Roman" w:hint="eastAsia"/>
          <w:color w:val="auto"/>
          <w:kern w:val="2"/>
          <w:u w:val="single"/>
        </w:rPr>
        <w:t>人事費-</w:t>
      </w:r>
      <w:r w:rsidR="001E3C83" w:rsidRPr="001E3C83">
        <w:rPr>
          <w:rFonts w:ascii="標楷體" w:eastAsia="標楷體" w:hAnsi="標楷體" w:cs="Times New Roman"/>
          <w:color w:val="auto"/>
          <w:kern w:val="2"/>
          <w:u w:val="single"/>
        </w:rPr>
        <w:t>薪給</w:t>
      </w:r>
      <w:hyperlink w:anchor="_Toc226951258" w:history="1">
        <w:r w:rsidR="001E3C83" w:rsidRPr="001E3C83">
          <w:rPr>
            <w:rFonts w:ascii="標楷體" w:eastAsia="標楷體" w:hAnsi="標楷體" w:cs="Times New Roman"/>
            <w:color w:val="auto"/>
            <w:kern w:val="2"/>
            <w:u w:val="single"/>
          </w:rPr>
          <w:t>動支</w:t>
        </w:r>
        <w:r w:rsidR="001E3C83" w:rsidRPr="001E3C83">
          <w:rPr>
            <w:rFonts w:ascii="標楷體" w:eastAsia="標楷體" w:hAnsi="標楷體" w:cs="Times New Roman" w:hint="eastAsia"/>
            <w:color w:val="auto"/>
            <w:kern w:val="2"/>
            <w:u w:val="single"/>
          </w:rPr>
          <w:t>審核</w:t>
        </w:r>
      </w:hyperlink>
      <w:r w:rsidR="00DB1825"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作業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 xml:space="preserve">               </w:t>
      </w:r>
      <w:r w:rsidR="00BF4EEA" w:rsidRPr="00BF4EEA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日期：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年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月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日</w:t>
      </w: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900"/>
        <w:gridCol w:w="3780"/>
      </w:tblGrid>
      <w:tr w:rsidR="006159A3" w:rsidRPr="00726E05" w:rsidTr="00726E05">
        <w:tc>
          <w:tcPr>
            <w:tcW w:w="3960" w:type="dxa"/>
            <w:vMerge w:val="restart"/>
            <w:vAlign w:val="center"/>
          </w:tcPr>
          <w:p w:rsidR="006159A3" w:rsidRPr="00726E05" w:rsidRDefault="00BF4EEA" w:rsidP="00726E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BF4EEA">
              <w:rPr>
                <w:rFonts w:ascii="標楷體" w:eastAsia="標楷體" w:hAnsi="標楷體" w:cs="Times New Roman" w:hint="eastAsia"/>
                <w:b/>
                <w:color w:val="FF0000"/>
                <w:kern w:val="2"/>
              </w:rPr>
              <w:t>評估</w:t>
            </w:r>
            <w:r w:rsidR="006159A3"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自行</w:t>
            </w:r>
            <w:r w:rsidR="00BF4EEA" w:rsidRPr="00BF4EEA">
              <w:rPr>
                <w:rFonts w:ascii="標楷體" w:eastAsia="標楷體" w:hAnsi="標楷體" w:cs="Times New Roman" w:hint="eastAsia"/>
                <w:b/>
                <w:color w:val="FF0000"/>
                <w:kern w:val="2"/>
              </w:rPr>
              <w:t>評估</w:t>
            </w: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情形</w:t>
            </w:r>
          </w:p>
        </w:tc>
        <w:tc>
          <w:tcPr>
            <w:tcW w:w="3780" w:type="dxa"/>
            <w:vMerge w:val="restart"/>
            <w:vAlign w:val="center"/>
          </w:tcPr>
          <w:p w:rsidR="006159A3" w:rsidRPr="00726E05" w:rsidRDefault="00BF4EEA" w:rsidP="00726E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BF4EEA">
              <w:rPr>
                <w:rFonts w:ascii="標楷體" w:eastAsia="標楷體" w:hAnsi="標楷體" w:cs="Times New Roman" w:hint="eastAsia"/>
                <w:b/>
                <w:color w:val="FF0000"/>
                <w:kern w:val="2"/>
              </w:rPr>
              <w:t>評估</w:t>
            </w:r>
            <w:r w:rsidR="006159A3"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情形說明</w:t>
            </w:r>
          </w:p>
        </w:tc>
      </w:tr>
      <w:tr w:rsidR="006159A3" w:rsidRPr="00726E05" w:rsidTr="00C47577">
        <w:trPr>
          <w:trHeight w:val="297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6159A3" w:rsidRPr="00726E05" w:rsidTr="00C47577">
        <w:tc>
          <w:tcPr>
            <w:tcW w:w="396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6159A3" w:rsidRPr="00726E05" w:rsidTr="00C47577"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(一)作業程序說明表及作業流程圖之製作是否與規定相符。</w:t>
            </w:r>
          </w:p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6159A3" w:rsidRPr="00726E05" w:rsidTr="00C47577">
        <w:tc>
          <w:tcPr>
            <w:tcW w:w="396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二、</w:t>
            </w:r>
            <w:r w:rsidR="00FE556A"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人事費-</w:t>
            </w:r>
            <w:r w:rsidR="00FE556A" w:rsidRPr="00726E05">
              <w:rPr>
                <w:rFonts w:ascii="標楷體" w:eastAsia="標楷體" w:hAnsi="標楷體" w:cs="Times New Roman"/>
                <w:color w:val="auto"/>
                <w:kern w:val="2"/>
              </w:rPr>
              <w:t>薪給</w:t>
            </w:r>
            <w:hyperlink w:anchor="_Toc226951258" w:history="1">
              <w:r w:rsidR="00FE556A" w:rsidRPr="00726E05">
                <w:rPr>
                  <w:rFonts w:ascii="標楷體" w:eastAsia="標楷體" w:hAnsi="標楷體" w:cs="Times New Roman"/>
                  <w:color w:val="auto"/>
                  <w:kern w:val="2"/>
                </w:rPr>
                <w:t>動支</w:t>
              </w:r>
              <w:r w:rsidR="00FE556A" w:rsidRPr="00726E05">
                <w:rPr>
                  <w:rFonts w:ascii="標楷體" w:eastAsia="標楷體" w:hAnsi="標楷體" w:cs="Times New Roman" w:hint="eastAsia"/>
                  <w:color w:val="auto"/>
                  <w:kern w:val="2"/>
                </w:rPr>
                <w:t>審核</w:t>
              </w:r>
            </w:hyperlink>
            <w:r w:rsidR="009A1713"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作業</w:t>
            </w:r>
            <w:r w:rsidR="00822B95" w:rsidRPr="00726E05">
              <w:rPr>
                <w:rFonts w:eastAsia="標楷體" w:hint="eastAsia"/>
                <w:color w:val="auto"/>
              </w:rPr>
              <w:t>，應注意下列事項：</w:t>
            </w:r>
          </w:p>
        </w:tc>
        <w:tc>
          <w:tcPr>
            <w:tcW w:w="90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A7339" w:rsidRPr="00726E05" w:rsidTr="00C47577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A7339" w:rsidRPr="003F1C94" w:rsidRDefault="001A7339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(一)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預算數及其分配數能否容納。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E556A" w:rsidRPr="00726E05" w:rsidTr="00726E05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FE556A" w:rsidRPr="003F1C94" w:rsidRDefault="001A7339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(二)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清冊是否</w:t>
            </w:r>
            <w:r w:rsidR="003F1C94" w:rsidRPr="003F1C94">
              <w:rPr>
                <w:rFonts w:ascii="Times New Roman" w:eastAsia="標楷體" w:hAnsi="標楷體" w:cs="Times New Roman" w:hint="eastAsia"/>
                <w:color w:val="auto"/>
              </w:rPr>
              <w:t>列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明受領人之職稱、等級、姓名及應領金額。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E556A" w:rsidRPr="00726E05" w:rsidRDefault="00FE556A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E556A" w:rsidRPr="00726E05" w:rsidRDefault="00FE556A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E556A" w:rsidRPr="00726E05" w:rsidRDefault="00FE556A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B3568" w:rsidRPr="00726E05" w:rsidTr="00726E05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3568" w:rsidRPr="003F1C94" w:rsidRDefault="002B3568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(三)</w:t>
            </w:r>
            <w:r w:rsidR="003F1C94"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是否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逐頁核算清冊每頁金額小計及最後金額總計</w:t>
            </w:r>
            <w:r w:rsidR="003F1C94" w:rsidRPr="003F1C94">
              <w:rPr>
                <w:rFonts w:ascii="Times New Roman" w:eastAsia="標楷體" w:hAnsi="標楷體" w:cs="Times New Roman" w:hint="eastAsia"/>
                <w:color w:val="auto"/>
              </w:rPr>
              <w:t>之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正確</w:t>
            </w:r>
            <w:r w:rsidR="003F1C94" w:rsidRPr="003F1C94">
              <w:rPr>
                <w:rFonts w:ascii="Times New Roman" w:eastAsia="標楷體" w:hAnsi="標楷體" w:cs="Times New Roman" w:hint="eastAsia"/>
                <w:color w:val="auto"/>
              </w:rPr>
              <w:t>性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3568" w:rsidRPr="00726E05" w:rsidRDefault="002B3568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3568" w:rsidRPr="00726E05" w:rsidRDefault="002B3568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B3568" w:rsidRPr="00726E05" w:rsidRDefault="002B3568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A7339" w:rsidRPr="00726E05" w:rsidTr="00726E05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A7339" w:rsidRPr="003F1C94" w:rsidRDefault="002B3568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(四)</w:t>
            </w:r>
            <w:r w:rsidR="003F1C94" w:rsidRPr="003F1C94">
              <w:rPr>
                <w:rFonts w:ascii="標楷體" w:eastAsia="標楷體" w:hAnsi="標楷體" w:cs="Times New Roman"/>
                <w:color w:val="auto"/>
                <w:kern w:val="2"/>
              </w:rPr>
              <w:t>清冊是否經人事或相關權責單位核章。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F1C94" w:rsidRPr="00726E05" w:rsidTr="00726E05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3F1C94" w:rsidRPr="003F1C94" w:rsidRDefault="003F1C94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(五)</w:t>
            </w:r>
            <w:r w:rsidRPr="003F1C94">
              <w:rPr>
                <w:rFonts w:ascii="標楷體" w:eastAsia="標楷體" w:hAnsi="標楷體" w:cs="Times New Roman"/>
                <w:color w:val="auto"/>
                <w:kern w:val="2"/>
              </w:rPr>
              <w:t>清冊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如係</w:t>
            </w:r>
            <w:r w:rsidRPr="003F1C94">
              <w:rPr>
                <w:rFonts w:ascii="標楷體" w:eastAsia="標楷體" w:hAnsi="標楷體" w:cs="Times New Roman"/>
                <w:color w:val="auto"/>
                <w:kern w:val="2"/>
              </w:rPr>
              <w:t>一式多份，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是否</w:t>
            </w:r>
            <w:r w:rsidRPr="003F1C94">
              <w:rPr>
                <w:rFonts w:ascii="標楷體" w:eastAsia="標楷體" w:hAnsi="標楷體" w:cs="Times New Roman"/>
                <w:color w:val="auto"/>
                <w:kern w:val="2"/>
              </w:rPr>
              <w:t>審核每份內容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之</w:t>
            </w:r>
            <w:r w:rsidRPr="003F1C94">
              <w:rPr>
                <w:rFonts w:ascii="標楷體" w:eastAsia="標楷體" w:hAnsi="標楷體" w:cs="Times New Roman"/>
                <w:color w:val="auto"/>
                <w:kern w:val="2"/>
              </w:rPr>
              <w:t>一致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性。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1C94" w:rsidRPr="00726E05" w:rsidRDefault="003F1C94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1C94" w:rsidRPr="00726E05" w:rsidRDefault="003F1C94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3F1C94" w:rsidRPr="00726E05" w:rsidRDefault="003F1C94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6159A3" w:rsidRPr="00726E05" w:rsidTr="00726E05">
        <w:tc>
          <w:tcPr>
            <w:tcW w:w="9540" w:type="dxa"/>
            <w:gridSpan w:val="4"/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結論/需採行之改善措施：</w:t>
            </w:r>
          </w:p>
          <w:p w:rsidR="006159A3" w:rsidRPr="00726E05" w:rsidRDefault="006159A3" w:rsidP="00726E05">
            <w:pPr>
              <w:pStyle w:val="Web"/>
              <w:spacing w:before="0" w:beforeAutospacing="0" w:after="0" w:afterAutospacing="0" w:line="280" w:lineRule="exact"/>
              <w:ind w:left="252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</w:tbl>
    <w:p w:rsidR="00DB1825" w:rsidRPr="002A0170" w:rsidRDefault="00DB1825" w:rsidP="00DF1C5B">
      <w:pPr>
        <w:pStyle w:val="Web"/>
        <w:spacing w:before="0" w:beforeAutospacing="0" w:after="0" w:afterAutospacing="0" w:line="280" w:lineRule="exact"/>
        <w:ind w:leftChars="75" w:left="900" w:hangingChars="300" w:hanging="720"/>
        <w:rPr>
          <w:rFonts w:ascii="標楷體" w:eastAsia="標楷體" w:hAnsi="標楷體" w:cs="Times New Roman"/>
          <w:color w:val="auto"/>
          <w:kern w:val="2"/>
        </w:rPr>
      </w:pPr>
      <w:r w:rsidRPr="002A0170">
        <w:rPr>
          <w:rFonts w:ascii="標楷體" w:eastAsia="標楷體" w:hAnsi="標楷體" w:cs="Times New Roman" w:hint="eastAsia"/>
          <w:color w:val="auto"/>
          <w:kern w:val="2"/>
        </w:rPr>
        <w:t>註：1.機關得就1項作業流程製作1份自行</w:t>
      </w:r>
      <w:r w:rsidR="00BF4EEA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表，亦得將各項作業流程依性質分類，同1類之作業流程合併1份自行</w:t>
      </w:r>
      <w:r w:rsidR="00991B90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表，就作業流程重點納入</w:t>
      </w:r>
      <w:r w:rsidR="00991B90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。</w:t>
      </w:r>
    </w:p>
    <w:p w:rsidR="00DB1825" w:rsidRPr="002A0170" w:rsidRDefault="00DB1825" w:rsidP="00DF1C5B">
      <w:pPr>
        <w:pStyle w:val="Web"/>
        <w:spacing w:before="0" w:beforeAutospacing="0" w:after="0" w:afterAutospacing="0" w:line="280" w:lineRule="exact"/>
        <w:ind w:leftChars="257" w:left="1078" w:hangingChars="192" w:hanging="461"/>
        <w:rPr>
          <w:rFonts w:ascii="標楷體" w:eastAsia="標楷體" w:hAnsi="標楷體" w:cs="Times New Roman"/>
          <w:color w:val="auto"/>
          <w:kern w:val="2"/>
        </w:rPr>
      </w:pPr>
      <w:r w:rsidRPr="002A0170">
        <w:rPr>
          <w:rFonts w:ascii="標楷體" w:eastAsia="標楷體" w:hAnsi="標楷體" w:cs="Times New Roman" w:hint="eastAsia"/>
          <w:color w:val="auto"/>
          <w:kern w:val="2"/>
        </w:rPr>
        <w:t>2.自行</w:t>
      </w:r>
      <w:r w:rsidR="00991B90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情形除勾選外，未符合者必須於說明欄內詳細記載</w:t>
      </w:r>
      <w:r w:rsidR="00991B90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情形。</w:t>
      </w:r>
    </w:p>
    <w:p w:rsidR="00DB1825" w:rsidRPr="00DF1C5B" w:rsidRDefault="00DB1825" w:rsidP="00DF1C5B">
      <w:pPr>
        <w:pStyle w:val="Web"/>
        <w:spacing w:before="0" w:beforeAutospacing="0" w:after="0" w:afterAutospacing="0" w:line="280" w:lineRule="exact"/>
        <w:ind w:leftChars="75" w:left="900" w:hangingChars="300" w:hanging="720"/>
        <w:rPr>
          <w:rFonts w:ascii="標楷體" w:eastAsia="標楷體" w:hAnsi="標楷體" w:cs="Times New Roman"/>
          <w:color w:val="auto"/>
          <w:kern w:val="2"/>
        </w:rPr>
      </w:pPr>
      <w:r w:rsidRPr="002A0170">
        <w:rPr>
          <w:rFonts w:ascii="標楷體" w:eastAsia="標楷體" w:hAnsi="標楷體" w:cs="Times New Roman" w:hint="eastAsia"/>
          <w:color w:val="auto"/>
          <w:kern w:val="2"/>
        </w:rPr>
        <w:t>填表人：</w:t>
      </w:r>
      <w:r w:rsidRPr="00936912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           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 xml:space="preserve"> 複核：</w:t>
      </w:r>
      <w:r w:rsidRPr="00936912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            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 xml:space="preserve">  單位主管：</w:t>
      </w:r>
      <w:r w:rsidRPr="00936912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           </w:t>
      </w:r>
      <w:r w:rsidRPr="00DF1C5B"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755A04" w:rsidRPr="0062786B" w:rsidRDefault="00755A04" w:rsidP="00755A04">
      <w:pPr>
        <w:kinsoku w:val="0"/>
        <w:adjustRightInd w:val="0"/>
        <w:snapToGrid w:val="0"/>
        <w:spacing w:line="360" w:lineRule="exact"/>
        <w:ind w:leftChars="350" w:left="840" w:right="28"/>
        <w:jc w:val="both"/>
        <w:rPr>
          <w:rFonts w:ascii="標楷體" w:eastAsia="標楷體" w:hAnsi="標楷體"/>
        </w:rPr>
      </w:pPr>
    </w:p>
    <w:p w:rsidR="00FE23FC" w:rsidRPr="00744BEA" w:rsidRDefault="00256FAA" w:rsidP="00755A04">
      <w:pPr>
        <w:tabs>
          <w:tab w:val="left" w:pos="8840"/>
        </w:tabs>
        <w:ind w:leftChars="225" w:left="540"/>
        <w:rPr>
          <w:rFonts w:ascii="標楷體" w:eastAsia="標楷體" w:hAnsi="標楷體"/>
          <w:bCs/>
        </w:rPr>
      </w:pPr>
      <w:r w:rsidRPr="00744BEA">
        <w:rPr>
          <w:rFonts w:ascii="標楷體" w:eastAsia="標楷體" w:hAnsi="標楷體"/>
          <w:bCs/>
        </w:rPr>
        <w:tab/>
      </w:r>
    </w:p>
    <w:sectPr w:rsidR="00FE23FC" w:rsidRPr="00744BEA" w:rsidSect="00B8335E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23" w:rsidRDefault="00991923">
      <w:r>
        <w:separator/>
      </w:r>
    </w:p>
  </w:endnote>
  <w:endnote w:type="continuationSeparator" w:id="0">
    <w:p w:rsidR="00991923" w:rsidRDefault="0099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A8" w:rsidRDefault="001A5DF7" w:rsidP="006677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08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8A8" w:rsidRDefault="003008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A8" w:rsidRPr="00B8335E" w:rsidRDefault="00B8335E" w:rsidP="00667778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B8335E">
      <w:rPr>
        <w:rStyle w:val="a5"/>
        <w:rFonts w:hint="eastAsia"/>
        <w:sz w:val="24"/>
        <w:szCs w:val="24"/>
      </w:rPr>
      <w:t>DQ0</w:t>
    </w:r>
    <w:r w:rsidR="00565E7B">
      <w:rPr>
        <w:rStyle w:val="a5"/>
        <w:rFonts w:hint="eastAsia"/>
        <w:sz w:val="24"/>
        <w:szCs w:val="24"/>
      </w:rPr>
      <w:t>5-</w:t>
    </w:r>
    <w:r w:rsidR="001A5DF7" w:rsidRPr="00B8335E">
      <w:rPr>
        <w:rStyle w:val="a5"/>
        <w:sz w:val="24"/>
        <w:szCs w:val="24"/>
      </w:rPr>
      <w:fldChar w:fldCharType="begin"/>
    </w:r>
    <w:r w:rsidR="003008A8" w:rsidRPr="00B8335E">
      <w:rPr>
        <w:rStyle w:val="a5"/>
        <w:sz w:val="24"/>
        <w:szCs w:val="24"/>
      </w:rPr>
      <w:instrText xml:space="preserve">PAGE  </w:instrText>
    </w:r>
    <w:r w:rsidR="001A5DF7" w:rsidRPr="00B8335E">
      <w:rPr>
        <w:rStyle w:val="a5"/>
        <w:sz w:val="24"/>
        <w:szCs w:val="24"/>
      </w:rPr>
      <w:fldChar w:fldCharType="separate"/>
    </w:r>
    <w:r w:rsidR="00F346A1">
      <w:rPr>
        <w:rStyle w:val="a5"/>
        <w:noProof/>
        <w:sz w:val="24"/>
        <w:szCs w:val="24"/>
      </w:rPr>
      <w:t>4</w:t>
    </w:r>
    <w:r w:rsidR="001A5DF7" w:rsidRPr="00B8335E">
      <w:rPr>
        <w:rStyle w:val="a5"/>
        <w:sz w:val="24"/>
        <w:szCs w:val="24"/>
      </w:rPr>
      <w:fldChar w:fldCharType="end"/>
    </w:r>
  </w:p>
  <w:p w:rsidR="003008A8" w:rsidRDefault="003008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23" w:rsidRDefault="00991923">
      <w:r>
        <w:separator/>
      </w:r>
    </w:p>
  </w:footnote>
  <w:footnote w:type="continuationSeparator" w:id="0">
    <w:p w:rsidR="00991923" w:rsidRDefault="0099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488"/>
    <w:multiLevelType w:val="hybridMultilevel"/>
    <w:tmpl w:val="A0545042"/>
    <w:lvl w:ilvl="0" w:tplc="798EB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F7903"/>
    <w:multiLevelType w:val="hybridMultilevel"/>
    <w:tmpl w:val="0046FD66"/>
    <w:lvl w:ilvl="0" w:tplc="CAE0918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29073C"/>
    <w:multiLevelType w:val="hybridMultilevel"/>
    <w:tmpl w:val="632E61F4"/>
    <w:lvl w:ilvl="0" w:tplc="F83A8C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4C1561"/>
    <w:multiLevelType w:val="hybridMultilevel"/>
    <w:tmpl w:val="4F2A5AF8"/>
    <w:lvl w:ilvl="0" w:tplc="366E84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33174D0"/>
    <w:multiLevelType w:val="hybridMultilevel"/>
    <w:tmpl w:val="5ABC3B32"/>
    <w:lvl w:ilvl="0" w:tplc="60FE801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7"/>
    <w:rsid w:val="000010FA"/>
    <w:rsid w:val="000050C0"/>
    <w:rsid w:val="00005710"/>
    <w:rsid w:val="00010937"/>
    <w:rsid w:val="0001184B"/>
    <w:rsid w:val="00014AE2"/>
    <w:rsid w:val="00021106"/>
    <w:rsid w:val="00025CE9"/>
    <w:rsid w:val="00026079"/>
    <w:rsid w:val="000271FF"/>
    <w:rsid w:val="00027AEB"/>
    <w:rsid w:val="00030F63"/>
    <w:rsid w:val="0003395E"/>
    <w:rsid w:val="00034AF0"/>
    <w:rsid w:val="0004172C"/>
    <w:rsid w:val="0004338D"/>
    <w:rsid w:val="0004746D"/>
    <w:rsid w:val="00052712"/>
    <w:rsid w:val="000542A7"/>
    <w:rsid w:val="000547A9"/>
    <w:rsid w:val="000602BA"/>
    <w:rsid w:val="0006236C"/>
    <w:rsid w:val="000644C6"/>
    <w:rsid w:val="00077307"/>
    <w:rsid w:val="00085CA3"/>
    <w:rsid w:val="00091391"/>
    <w:rsid w:val="00092C25"/>
    <w:rsid w:val="00094105"/>
    <w:rsid w:val="00094EDF"/>
    <w:rsid w:val="00095BD2"/>
    <w:rsid w:val="0009613A"/>
    <w:rsid w:val="00096D7A"/>
    <w:rsid w:val="000A0D25"/>
    <w:rsid w:val="000A36EB"/>
    <w:rsid w:val="000A4626"/>
    <w:rsid w:val="000B1EAD"/>
    <w:rsid w:val="000B32C8"/>
    <w:rsid w:val="000C046F"/>
    <w:rsid w:val="000C2E2D"/>
    <w:rsid w:val="000C467E"/>
    <w:rsid w:val="000C616B"/>
    <w:rsid w:val="000D2687"/>
    <w:rsid w:val="000D31A4"/>
    <w:rsid w:val="000D4E53"/>
    <w:rsid w:val="000F076C"/>
    <w:rsid w:val="000F40A6"/>
    <w:rsid w:val="000F4DB6"/>
    <w:rsid w:val="001036A2"/>
    <w:rsid w:val="00105F8D"/>
    <w:rsid w:val="00107B01"/>
    <w:rsid w:val="00115F39"/>
    <w:rsid w:val="00117FD6"/>
    <w:rsid w:val="00121316"/>
    <w:rsid w:val="00121C4C"/>
    <w:rsid w:val="001253A2"/>
    <w:rsid w:val="00126771"/>
    <w:rsid w:val="001316D8"/>
    <w:rsid w:val="00131834"/>
    <w:rsid w:val="0014397C"/>
    <w:rsid w:val="00153E4D"/>
    <w:rsid w:val="001608E5"/>
    <w:rsid w:val="00161E20"/>
    <w:rsid w:val="00162D50"/>
    <w:rsid w:val="001656D4"/>
    <w:rsid w:val="0017154E"/>
    <w:rsid w:val="00171920"/>
    <w:rsid w:val="00171BFB"/>
    <w:rsid w:val="00177BDE"/>
    <w:rsid w:val="00180083"/>
    <w:rsid w:val="00181380"/>
    <w:rsid w:val="00185CA8"/>
    <w:rsid w:val="00185D4E"/>
    <w:rsid w:val="0019003F"/>
    <w:rsid w:val="001A5DF7"/>
    <w:rsid w:val="001A7339"/>
    <w:rsid w:val="001A7D03"/>
    <w:rsid w:val="001B09E4"/>
    <w:rsid w:val="001B209F"/>
    <w:rsid w:val="001B57F9"/>
    <w:rsid w:val="001C5789"/>
    <w:rsid w:val="001D1567"/>
    <w:rsid w:val="001E3C22"/>
    <w:rsid w:val="001E3C83"/>
    <w:rsid w:val="001E6338"/>
    <w:rsid w:val="001E66A1"/>
    <w:rsid w:val="001E67CB"/>
    <w:rsid w:val="001E6BA1"/>
    <w:rsid w:val="001F116D"/>
    <w:rsid w:val="001F28C7"/>
    <w:rsid w:val="001F4E86"/>
    <w:rsid w:val="001F5B89"/>
    <w:rsid w:val="00200414"/>
    <w:rsid w:val="0020418B"/>
    <w:rsid w:val="0020422C"/>
    <w:rsid w:val="00214601"/>
    <w:rsid w:val="00217F9D"/>
    <w:rsid w:val="00221CB7"/>
    <w:rsid w:val="002223C1"/>
    <w:rsid w:val="002304C0"/>
    <w:rsid w:val="002337C6"/>
    <w:rsid w:val="00235C23"/>
    <w:rsid w:val="00237DD5"/>
    <w:rsid w:val="00240289"/>
    <w:rsid w:val="00243BDE"/>
    <w:rsid w:val="00245ED5"/>
    <w:rsid w:val="00254663"/>
    <w:rsid w:val="00254B89"/>
    <w:rsid w:val="00256FAA"/>
    <w:rsid w:val="0025731A"/>
    <w:rsid w:val="00260C4E"/>
    <w:rsid w:val="00261092"/>
    <w:rsid w:val="00262E2E"/>
    <w:rsid w:val="00264F83"/>
    <w:rsid w:val="00266652"/>
    <w:rsid w:val="00272B53"/>
    <w:rsid w:val="00273E00"/>
    <w:rsid w:val="00275C96"/>
    <w:rsid w:val="002A0838"/>
    <w:rsid w:val="002A0CD3"/>
    <w:rsid w:val="002A6BBC"/>
    <w:rsid w:val="002B3568"/>
    <w:rsid w:val="002B7BFF"/>
    <w:rsid w:val="002C39BB"/>
    <w:rsid w:val="002C4254"/>
    <w:rsid w:val="002C681E"/>
    <w:rsid w:val="002C7D0D"/>
    <w:rsid w:val="002C7E7A"/>
    <w:rsid w:val="002D1201"/>
    <w:rsid w:val="002E0A00"/>
    <w:rsid w:val="002E374E"/>
    <w:rsid w:val="002E5248"/>
    <w:rsid w:val="002E558F"/>
    <w:rsid w:val="002E74BA"/>
    <w:rsid w:val="002F137A"/>
    <w:rsid w:val="002F51CB"/>
    <w:rsid w:val="002F5870"/>
    <w:rsid w:val="002F7573"/>
    <w:rsid w:val="003008A8"/>
    <w:rsid w:val="00300B1D"/>
    <w:rsid w:val="00301E32"/>
    <w:rsid w:val="003049E8"/>
    <w:rsid w:val="00306F8F"/>
    <w:rsid w:val="00316ED5"/>
    <w:rsid w:val="00317FF1"/>
    <w:rsid w:val="00331037"/>
    <w:rsid w:val="0033143D"/>
    <w:rsid w:val="003325ED"/>
    <w:rsid w:val="00334377"/>
    <w:rsid w:val="00335374"/>
    <w:rsid w:val="00335995"/>
    <w:rsid w:val="0034297A"/>
    <w:rsid w:val="00343A1A"/>
    <w:rsid w:val="0034458E"/>
    <w:rsid w:val="00345B97"/>
    <w:rsid w:val="00351398"/>
    <w:rsid w:val="0035323B"/>
    <w:rsid w:val="00355186"/>
    <w:rsid w:val="00357BB7"/>
    <w:rsid w:val="003606B9"/>
    <w:rsid w:val="003606CA"/>
    <w:rsid w:val="00361159"/>
    <w:rsid w:val="003657D9"/>
    <w:rsid w:val="00365F48"/>
    <w:rsid w:val="00370266"/>
    <w:rsid w:val="0037295C"/>
    <w:rsid w:val="00380B30"/>
    <w:rsid w:val="0038563D"/>
    <w:rsid w:val="00387645"/>
    <w:rsid w:val="00387A2A"/>
    <w:rsid w:val="003A024D"/>
    <w:rsid w:val="003A21C3"/>
    <w:rsid w:val="003B0ABD"/>
    <w:rsid w:val="003B2308"/>
    <w:rsid w:val="003B4071"/>
    <w:rsid w:val="003B498E"/>
    <w:rsid w:val="003B5CB4"/>
    <w:rsid w:val="003B6759"/>
    <w:rsid w:val="003C2559"/>
    <w:rsid w:val="003C574A"/>
    <w:rsid w:val="003D083C"/>
    <w:rsid w:val="003D148D"/>
    <w:rsid w:val="003D1502"/>
    <w:rsid w:val="003D2EEE"/>
    <w:rsid w:val="003D42E7"/>
    <w:rsid w:val="003D5573"/>
    <w:rsid w:val="003D77DE"/>
    <w:rsid w:val="003D7DE5"/>
    <w:rsid w:val="003E0907"/>
    <w:rsid w:val="003E5990"/>
    <w:rsid w:val="003F1C94"/>
    <w:rsid w:val="003F5551"/>
    <w:rsid w:val="00404440"/>
    <w:rsid w:val="00405432"/>
    <w:rsid w:val="004149F2"/>
    <w:rsid w:val="00423F83"/>
    <w:rsid w:val="00427BAC"/>
    <w:rsid w:val="00431C72"/>
    <w:rsid w:val="00433D08"/>
    <w:rsid w:val="0043501B"/>
    <w:rsid w:val="0043697A"/>
    <w:rsid w:val="00440D0D"/>
    <w:rsid w:val="00442F41"/>
    <w:rsid w:val="00447219"/>
    <w:rsid w:val="00452A11"/>
    <w:rsid w:val="004550C6"/>
    <w:rsid w:val="00455509"/>
    <w:rsid w:val="00464155"/>
    <w:rsid w:val="004667C6"/>
    <w:rsid w:val="00467CEC"/>
    <w:rsid w:val="004706FF"/>
    <w:rsid w:val="0047090A"/>
    <w:rsid w:val="00471880"/>
    <w:rsid w:val="0047444C"/>
    <w:rsid w:val="004751FB"/>
    <w:rsid w:val="00477A68"/>
    <w:rsid w:val="00483746"/>
    <w:rsid w:val="0048435A"/>
    <w:rsid w:val="00484482"/>
    <w:rsid w:val="00486DDF"/>
    <w:rsid w:val="004945D7"/>
    <w:rsid w:val="004A158F"/>
    <w:rsid w:val="004B056C"/>
    <w:rsid w:val="004B3266"/>
    <w:rsid w:val="004D0AD0"/>
    <w:rsid w:val="004D0EE8"/>
    <w:rsid w:val="004D2A1D"/>
    <w:rsid w:val="004D5C4A"/>
    <w:rsid w:val="004E0454"/>
    <w:rsid w:val="004E0A41"/>
    <w:rsid w:val="004F0551"/>
    <w:rsid w:val="004F16CD"/>
    <w:rsid w:val="00502E5E"/>
    <w:rsid w:val="00505357"/>
    <w:rsid w:val="00505EC5"/>
    <w:rsid w:val="005111FF"/>
    <w:rsid w:val="005123C9"/>
    <w:rsid w:val="0052067C"/>
    <w:rsid w:val="005208DB"/>
    <w:rsid w:val="005244C3"/>
    <w:rsid w:val="0052751A"/>
    <w:rsid w:val="005307DB"/>
    <w:rsid w:val="00530AFC"/>
    <w:rsid w:val="00540125"/>
    <w:rsid w:val="0054028B"/>
    <w:rsid w:val="00543481"/>
    <w:rsid w:val="00543E04"/>
    <w:rsid w:val="0054452C"/>
    <w:rsid w:val="00550EBE"/>
    <w:rsid w:val="00565E7B"/>
    <w:rsid w:val="00573AEC"/>
    <w:rsid w:val="0057572F"/>
    <w:rsid w:val="0058419F"/>
    <w:rsid w:val="00590A02"/>
    <w:rsid w:val="005A0D71"/>
    <w:rsid w:val="005A1D68"/>
    <w:rsid w:val="005A23A0"/>
    <w:rsid w:val="005A292C"/>
    <w:rsid w:val="005A2C18"/>
    <w:rsid w:val="005A3203"/>
    <w:rsid w:val="005A657A"/>
    <w:rsid w:val="005B4F5E"/>
    <w:rsid w:val="005B54B3"/>
    <w:rsid w:val="005C13F5"/>
    <w:rsid w:val="005C1643"/>
    <w:rsid w:val="005C16D8"/>
    <w:rsid w:val="005C3EB7"/>
    <w:rsid w:val="005C59B1"/>
    <w:rsid w:val="005C6D50"/>
    <w:rsid w:val="005D0A7A"/>
    <w:rsid w:val="005D36C7"/>
    <w:rsid w:val="005D4B4A"/>
    <w:rsid w:val="005D57AF"/>
    <w:rsid w:val="005E07B1"/>
    <w:rsid w:val="005E1160"/>
    <w:rsid w:val="005E32A1"/>
    <w:rsid w:val="005E358E"/>
    <w:rsid w:val="005E4122"/>
    <w:rsid w:val="005E4820"/>
    <w:rsid w:val="005E5ADC"/>
    <w:rsid w:val="005F20D3"/>
    <w:rsid w:val="005F30A0"/>
    <w:rsid w:val="005F5139"/>
    <w:rsid w:val="005F5E8D"/>
    <w:rsid w:val="00601BEA"/>
    <w:rsid w:val="00603C46"/>
    <w:rsid w:val="00605D22"/>
    <w:rsid w:val="0060652D"/>
    <w:rsid w:val="006148D7"/>
    <w:rsid w:val="006159A3"/>
    <w:rsid w:val="006164D6"/>
    <w:rsid w:val="006169BD"/>
    <w:rsid w:val="00620164"/>
    <w:rsid w:val="0062113B"/>
    <w:rsid w:val="0062374C"/>
    <w:rsid w:val="00624CD0"/>
    <w:rsid w:val="006261A4"/>
    <w:rsid w:val="0062705C"/>
    <w:rsid w:val="00627140"/>
    <w:rsid w:val="0062786B"/>
    <w:rsid w:val="0063202C"/>
    <w:rsid w:val="00635664"/>
    <w:rsid w:val="006359D1"/>
    <w:rsid w:val="006378EB"/>
    <w:rsid w:val="00640D99"/>
    <w:rsid w:val="006415E7"/>
    <w:rsid w:val="00654D07"/>
    <w:rsid w:val="00657B5D"/>
    <w:rsid w:val="006600EC"/>
    <w:rsid w:val="006616EF"/>
    <w:rsid w:val="00663B6D"/>
    <w:rsid w:val="00667778"/>
    <w:rsid w:val="0067741D"/>
    <w:rsid w:val="00680984"/>
    <w:rsid w:val="00683CFF"/>
    <w:rsid w:val="006841A3"/>
    <w:rsid w:val="0068576B"/>
    <w:rsid w:val="00685C7E"/>
    <w:rsid w:val="00691F93"/>
    <w:rsid w:val="00694788"/>
    <w:rsid w:val="00695C9C"/>
    <w:rsid w:val="0069657D"/>
    <w:rsid w:val="00697A48"/>
    <w:rsid w:val="006A3B82"/>
    <w:rsid w:val="006A7A4C"/>
    <w:rsid w:val="006B3752"/>
    <w:rsid w:val="006B6789"/>
    <w:rsid w:val="006B744D"/>
    <w:rsid w:val="006C0239"/>
    <w:rsid w:val="006C173F"/>
    <w:rsid w:val="006C3E1A"/>
    <w:rsid w:val="006C71B8"/>
    <w:rsid w:val="006D343B"/>
    <w:rsid w:val="006D43F0"/>
    <w:rsid w:val="006D50B3"/>
    <w:rsid w:val="006D6683"/>
    <w:rsid w:val="006D6CA2"/>
    <w:rsid w:val="006E390B"/>
    <w:rsid w:val="006E5012"/>
    <w:rsid w:val="006E5951"/>
    <w:rsid w:val="006F3D41"/>
    <w:rsid w:val="006F51DC"/>
    <w:rsid w:val="006F7008"/>
    <w:rsid w:val="00701008"/>
    <w:rsid w:val="007045C9"/>
    <w:rsid w:val="00705910"/>
    <w:rsid w:val="00713B9F"/>
    <w:rsid w:val="0071535F"/>
    <w:rsid w:val="00715387"/>
    <w:rsid w:val="0072328F"/>
    <w:rsid w:val="00724D7D"/>
    <w:rsid w:val="0072530F"/>
    <w:rsid w:val="00726E05"/>
    <w:rsid w:val="00727C2B"/>
    <w:rsid w:val="00732B45"/>
    <w:rsid w:val="00740073"/>
    <w:rsid w:val="00742523"/>
    <w:rsid w:val="00742D79"/>
    <w:rsid w:val="00744BEA"/>
    <w:rsid w:val="00750AAD"/>
    <w:rsid w:val="007559CD"/>
    <w:rsid w:val="00755A04"/>
    <w:rsid w:val="00757BF4"/>
    <w:rsid w:val="00762CDC"/>
    <w:rsid w:val="007644ED"/>
    <w:rsid w:val="007739D6"/>
    <w:rsid w:val="007765F3"/>
    <w:rsid w:val="00780973"/>
    <w:rsid w:val="007816EB"/>
    <w:rsid w:val="0078283F"/>
    <w:rsid w:val="0078487F"/>
    <w:rsid w:val="00784D14"/>
    <w:rsid w:val="007873E5"/>
    <w:rsid w:val="00793184"/>
    <w:rsid w:val="007B65E8"/>
    <w:rsid w:val="007B6CE7"/>
    <w:rsid w:val="007C2547"/>
    <w:rsid w:val="007C2C46"/>
    <w:rsid w:val="007C37A5"/>
    <w:rsid w:val="007C4969"/>
    <w:rsid w:val="007C4D5E"/>
    <w:rsid w:val="007D6B23"/>
    <w:rsid w:val="007D6C12"/>
    <w:rsid w:val="007E24AD"/>
    <w:rsid w:val="007E4A2F"/>
    <w:rsid w:val="007E53D0"/>
    <w:rsid w:val="007E6A3F"/>
    <w:rsid w:val="007E6DD7"/>
    <w:rsid w:val="007E7ECD"/>
    <w:rsid w:val="007F2597"/>
    <w:rsid w:val="007F634C"/>
    <w:rsid w:val="007F6F21"/>
    <w:rsid w:val="007F7859"/>
    <w:rsid w:val="00801133"/>
    <w:rsid w:val="00803A75"/>
    <w:rsid w:val="00806061"/>
    <w:rsid w:val="00806EB0"/>
    <w:rsid w:val="00810F52"/>
    <w:rsid w:val="008120AF"/>
    <w:rsid w:val="00813E65"/>
    <w:rsid w:val="00822B95"/>
    <w:rsid w:val="00822FBE"/>
    <w:rsid w:val="00823739"/>
    <w:rsid w:val="00824961"/>
    <w:rsid w:val="00833DBD"/>
    <w:rsid w:val="008373E9"/>
    <w:rsid w:val="00844E9B"/>
    <w:rsid w:val="00846090"/>
    <w:rsid w:val="0084637B"/>
    <w:rsid w:val="00851E8F"/>
    <w:rsid w:val="008521A3"/>
    <w:rsid w:val="00853330"/>
    <w:rsid w:val="00853B07"/>
    <w:rsid w:val="00860D5C"/>
    <w:rsid w:val="0086164D"/>
    <w:rsid w:val="00863F6C"/>
    <w:rsid w:val="008740E2"/>
    <w:rsid w:val="008832BC"/>
    <w:rsid w:val="00883C82"/>
    <w:rsid w:val="008842A8"/>
    <w:rsid w:val="008857D1"/>
    <w:rsid w:val="00892794"/>
    <w:rsid w:val="008979D3"/>
    <w:rsid w:val="008A2044"/>
    <w:rsid w:val="008A3362"/>
    <w:rsid w:val="008B74AB"/>
    <w:rsid w:val="008D0C2A"/>
    <w:rsid w:val="008D1ABD"/>
    <w:rsid w:val="008D1C63"/>
    <w:rsid w:val="008D647B"/>
    <w:rsid w:val="008D7679"/>
    <w:rsid w:val="008E4D64"/>
    <w:rsid w:val="008E5BDE"/>
    <w:rsid w:val="008F1DDF"/>
    <w:rsid w:val="008F3EDD"/>
    <w:rsid w:val="0090341D"/>
    <w:rsid w:val="00906AF5"/>
    <w:rsid w:val="00906B1E"/>
    <w:rsid w:val="00907777"/>
    <w:rsid w:val="00907E00"/>
    <w:rsid w:val="00910631"/>
    <w:rsid w:val="0091412E"/>
    <w:rsid w:val="00916898"/>
    <w:rsid w:val="00916B48"/>
    <w:rsid w:val="0092185E"/>
    <w:rsid w:val="00925355"/>
    <w:rsid w:val="00927E33"/>
    <w:rsid w:val="00936912"/>
    <w:rsid w:val="00941F1E"/>
    <w:rsid w:val="00945D2D"/>
    <w:rsid w:val="00946C3C"/>
    <w:rsid w:val="00950986"/>
    <w:rsid w:val="009515E9"/>
    <w:rsid w:val="00955292"/>
    <w:rsid w:val="00955528"/>
    <w:rsid w:val="00956AB8"/>
    <w:rsid w:val="009574AC"/>
    <w:rsid w:val="00965992"/>
    <w:rsid w:val="0097309E"/>
    <w:rsid w:val="0097624B"/>
    <w:rsid w:val="00976589"/>
    <w:rsid w:val="00977A99"/>
    <w:rsid w:val="00981B78"/>
    <w:rsid w:val="00983AD3"/>
    <w:rsid w:val="00984AA4"/>
    <w:rsid w:val="00985C1D"/>
    <w:rsid w:val="00986A07"/>
    <w:rsid w:val="00991923"/>
    <w:rsid w:val="00991B90"/>
    <w:rsid w:val="00994D72"/>
    <w:rsid w:val="00996D5E"/>
    <w:rsid w:val="009A1713"/>
    <w:rsid w:val="009A3E9E"/>
    <w:rsid w:val="009A47A0"/>
    <w:rsid w:val="009A739C"/>
    <w:rsid w:val="009B0B71"/>
    <w:rsid w:val="009B2585"/>
    <w:rsid w:val="009B2BE0"/>
    <w:rsid w:val="009B483C"/>
    <w:rsid w:val="009C705B"/>
    <w:rsid w:val="009D2094"/>
    <w:rsid w:val="009D45B5"/>
    <w:rsid w:val="009D5087"/>
    <w:rsid w:val="009D7F31"/>
    <w:rsid w:val="009E05AB"/>
    <w:rsid w:val="009E18EF"/>
    <w:rsid w:val="009E2D4E"/>
    <w:rsid w:val="009E6A05"/>
    <w:rsid w:val="009E74C1"/>
    <w:rsid w:val="009F28FC"/>
    <w:rsid w:val="009F346D"/>
    <w:rsid w:val="009F5912"/>
    <w:rsid w:val="009F5D90"/>
    <w:rsid w:val="00A02223"/>
    <w:rsid w:val="00A066A4"/>
    <w:rsid w:val="00A069D9"/>
    <w:rsid w:val="00A12260"/>
    <w:rsid w:val="00A12D14"/>
    <w:rsid w:val="00A166F8"/>
    <w:rsid w:val="00A17AB0"/>
    <w:rsid w:val="00A21E42"/>
    <w:rsid w:val="00A26634"/>
    <w:rsid w:val="00A27CA0"/>
    <w:rsid w:val="00A27F13"/>
    <w:rsid w:val="00A34D81"/>
    <w:rsid w:val="00A355F1"/>
    <w:rsid w:val="00A413BB"/>
    <w:rsid w:val="00A4188C"/>
    <w:rsid w:val="00A4312B"/>
    <w:rsid w:val="00A4393D"/>
    <w:rsid w:val="00A450E9"/>
    <w:rsid w:val="00A47939"/>
    <w:rsid w:val="00A610C1"/>
    <w:rsid w:val="00A62713"/>
    <w:rsid w:val="00A63573"/>
    <w:rsid w:val="00A72913"/>
    <w:rsid w:val="00A734E3"/>
    <w:rsid w:val="00A77CEF"/>
    <w:rsid w:val="00A84577"/>
    <w:rsid w:val="00A919FE"/>
    <w:rsid w:val="00A922E6"/>
    <w:rsid w:val="00A925B2"/>
    <w:rsid w:val="00A93B9E"/>
    <w:rsid w:val="00A9442C"/>
    <w:rsid w:val="00A94C0B"/>
    <w:rsid w:val="00AA0991"/>
    <w:rsid w:val="00AB106A"/>
    <w:rsid w:val="00AB328A"/>
    <w:rsid w:val="00AB7095"/>
    <w:rsid w:val="00AC23C1"/>
    <w:rsid w:val="00AC6E69"/>
    <w:rsid w:val="00AD3586"/>
    <w:rsid w:val="00AE1EB6"/>
    <w:rsid w:val="00AE31D6"/>
    <w:rsid w:val="00AE3B84"/>
    <w:rsid w:val="00AF3157"/>
    <w:rsid w:val="00B054F6"/>
    <w:rsid w:val="00B11DFD"/>
    <w:rsid w:val="00B12E6B"/>
    <w:rsid w:val="00B1518E"/>
    <w:rsid w:val="00B22619"/>
    <w:rsid w:val="00B25B7C"/>
    <w:rsid w:val="00B25F25"/>
    <w:rsid w:val="00B30450"/>
    <w:rsid w:val="00B325AC"/>
    <w:rsid w:val="00B34F1B"/>
    <w:rsid w:val="00B37AD6"/>
    <w:rsid w:val="00B43A25"/>
    <w:rsid w:val="00B4788D"/>
    <w:rsid w:val="00B57BE3"/>
    <w:rsid w:val="00B66315"/>
    <w:rsid w:val="00B67BF0"/>
    <w:rsid w:val="00B746C0"/>
    <w:rsid w:val="00B80923"/>
    <w:rsid w:val="00B82F2A"/>
    <w:rsid w:val="00B8335E"/>
    <w:rsid w:val="00B83559"/>
    <w:rsid w:val="00B86B0D"/>
    <w:rsid w:val="00B9171B"/>
    <w:rsid w:val="00B95E91"/>
    <w:rsid w:val="00B96166"/>
    <w:rsid w:val="00BA150E"/>
    <w:rsid w:val="00BA228E"/>
    <w:rsid w:val="00BA4A39"/>
    <w:rsid w:val="00BA567E"/>
    <w:rsid w:val="00BA579F"/>
    <w:rsid w:val="00BA58B5"/>
    <w:rsid w:val="00BB3109"/>
    <w:rsid w:val="00BB7419"/>
    <w:rsid w:val="00BD4F27"/>
    <w:rsid w:val="00BD56D6"/>
    <w:rsid w:val="00BD6FCB"/>
    <w:rsid w:val="00BE0D64"/>
    <w:rsid w:val="00BE3327"/>
    <w:rsid w:val="00BE5BBE"/>
    <w:rsid w:val="00BE69A0"/>
    <w:rsid w:val="00BF1A5C"/>
    <w:rsid w:val="00BF1EFE"/>
    <w:rsid w:val="00BF3ABF"/>
    <w:rsid w:val="00BF4EEA"/>
    <w:rsid w:val="00BF51DB"/>
    <w:rsid w:val="00BF6911"/>
    <w:rsid w:val="00C06382"/>
    <w:rsid w:val="00C1059A"/>
    <w:rsid w:val="00C10A0D"/>
    <w:rsid w:val="00C10E69"/>
    <w:rsid w:val="00C14E80"/>
    <w:rsid w:val="00C15B1C"/>
    <w:rsid w:val="00C166D1"/>
    <w:rsid w:val="00C227C0"/>
    <w:rsid w:val="00C23528"/>
    <w:rsid w:val="00C23F88"/>
    <w:rsid w:val="00C26C56"/>
    <w:rsid w:val="00C318D5"/>
    <w:rsid w:val="00C3684B"/>
    <w:rsid w:val="00C4052F"/>
    <w:rsid w:val="00C444DB"/>
    <w:rsid w:val="00C46C9B"/>
    <w:rsid w:val="00C4702C"/>
    <w:rsid w:val="00C47577"/>
    <w:rsid w:val="00C51AA9"/>
    <w:rsid w:val="00C53318"/>
    <w:rsid w:val="00C57B3D"/>
    <w:rsid w:val="00C65B68"/>
    <w:rsid w:val="00C73569"/>
    <w:rsid w:val="00C7447E"/>
    <w:rsid w:val="00C82FA0"/>
    <w:rsid w:val="00C84070"/>
    <w:rsid w:val="00C84E88"/>
    <w:rsid w:val="00C90190"/>
    <w:rsid w:val="00CB176C"/>
    <w:rsid w:val="00CB25C6"/>
    <w:rsid w:val="00CB26DA"/>
    <w:rsid w:val="00CC0CC7"/>
    <w:rsid w:val="00CC3646"/>
    <w:rsid w:val="00CC77D9"/>
    <w:rsid w:val="00CD231C"/>
    <w:rsid w:val="00CE0FEC"/>
    <w:rsid w:val="00CE1C6A"/>
    <w:rsid w:val="00CE22C4"/>
    <w:rsid w:val="00CF18B6"/>
    <w:rsid w:val="00CF2439"/>
    <w:rsid w:val="00CF39C0"/>
    <w:rsid w:val="00CF4C2B"/>
    <w:rsid w:val="00CF6047"/>
    <w:rsid w:val="00CF6C10"/>
    <w:rsid w:val="00D02489"/>
    <w:rsid w:val="00D031B5"/>
    <w:rsid w:val="00D05A76"/>
    <w:rsid w:val="00D06BAA"/>
    <w:rsid w:val="00D07D60"/>
    <w:rsid w:val="00D1088F"/>
    <w:rsid w:val="00D14EC3"/>
    <w:rsid w:val="00D1785E"/>
    <w:rsid w:val="00D30724"/>
    <w:rsid w:val="00D33E48"/>
    <w:rsid w:val="00D3727E"/>
    <w:rsid w:val="00D43C45"/>
    <w:rsid w:val="00D4620F"/>
    <w:rsid w:val="00D47BB4"/>
    <w:rsid w:val="00D47E23"/>
    <w:rsid w:val="00D53964"/>
    <w:rsid w:val="00D60665"/>
    <w:rsid w:val="00D662F7"/>
    <w:rsid w:val="00D67C61"/>
    <w:rsid w:val="00D706D3"/>
    <w:rsid w:val="00D73DDF"/>
    <w:rsid w:val="00D776ED"/>
    <w:rsid w:val="00D8237F"/>
    <w:rsid w:val="00D849EE"/>
    <w:rsid w:val="00DA0000"/>
    <w:rsid w:val="00DA3651"/>
    <w:rsid w:val="00DA5E59"/>
    <w:rsid w:val="00DB1825"/>
    <w:rsid w:val="00DB20DC"/>
    <w:rsid w:val="00DB2338"/>
    <w:rsid w:val="00DC10C7"/>
    <w:rsid w:val="00DC3CCC"/>
    <w:rsid w:val="00DC56E4"/>
    <w:rsid w:val="00DD0BBD"/>
    <w:rsid w:val="00DD3AF1"/>
    <w:rsid w:val="00DE108D"/>
    <w:rsid w:val="00DE1BCB"/>
    <w:rsid w:val="00DE5DDC"/>
    <w:rsid w:val="00DF1C5B"/>
    <w:rsid w:val="00E00CD1"/>
    <w:rsid w:val="00E056D9"/>
    <w:rsid w:val="00E06CBE"/>
    <w:rsid w:val="00E13F1B"/>
    <w:rsid w:val="00E15741"/>
    <w:rsid w:val="00E20C59"/>
    <w:rsid w:val="00E40EAC"/>
    <w:rsid w:val="00E42991"/>
    <w:rsid w:val="00E507CA"/>
    <w:rsid w:val="00E545DA"/>
    <w:rsid w:val="00E56102"/>
    <w:rsid w:val="00E5790A"/>
    <w:rsid w:val="00E62AD0"/>
    <w:rsid w:val="00E62EE4"/>
    <w:rsid w:val="00E63C9A"/>
    <w:rsid w:val="00E73284"/>
    <w:rsid w:val="00E7420E"/>
    <w:rsid w:val="00E80F9A"/>
    <w:rsid w:val="00E82784"/>
    <w:rsid w:val="00E83863"/>
    <w:rsid w:val="00E84B92"/>
    <w:rsid w:val="00E938C5"/>
    <w:rsid w:val="00E940FD"/>
    <w:rsid w:val="00EA4421"/>
    <w:rsid w:val="00EA4D1F"/>
    <w:rsid w:val="00EB0387"/>
    <w:rsid w:val="00EB6D09"/>
    <w:rsid w:val="00EC1287"/>
    <w:rsid w:val="00EC2DEE"/>
    <w:rsid w:val="00EC5A4B"/>
    <w:rsid w:val="00EC6CF1"/>
    <w:rsid w:val="00EC76CF"/>
    <w:rsid w:val="00EC7AD1"/>
    <w:rsid w:val="00ED0256"/>
    <w:rsid w:val="00ED1486"/>
    <w:rsid w:val="00ED6938"/>
    <w:rsid w:val="00ED747C"/>
    <w:rsid w:val="00EE5902"/>
    <w:rsid w:val="00EF1904"/>
    <w:rsid w:val="00EF56CB"/>
    <w:rsid w:val="00F041F5"/>
    <w:rsid w:val="00F057F2"/>
    <w:rsid w:val="00F15D00"/>
    <w:rsid w:val="00F26DCE"/>
    <w:rsid w:val="00F26E39"/>
    <w:rsid w:val="00F316D4"/>
    <w:rsid w:val="00F31986"/>
    <w:rsid w:val="00F3220B"/>
    <w:rsid w:val="00F346A1"/>
    <w:rsid w:val="00F34AA3"/>
    <w:rsid w:val="00F40189"/>
    <w:rsid w:val="00F454E5"/>
    <w:rsid w:val="00F47B4C"/>
    <w:rsid w:val="00F51189"/>
    <w:rsid w:val="00F53095"/>
    <w:rsid w:val="00F64185"/>
    <w:rsid w:val="00F64661"/>
    <w:rsid w:val="00F6670A"/>
    <w:rsid w:val="00F7182B"/>
    <w:rsid w:val="00F8266C"/>
    <w:rsid w:val="00F8459A"/>
    <w:rsid w:val="00F864F3"/>
    <w:rsid w:val="00F9097E"/>
    <w:rsid w:val="00F90DE6"/>
    <w:rsid w:val="00F92C5E"/>
    <w:rsid w:val="00FA1714"/>
    <w:rsid w:val="00FB289D"/>
    <w:rsid w:val="00FB40EA"/>
    <w:rsid w:val="00FC5089"/>
    <w:rsid w:val="00FD0E9D"/>
    <w:rsid w:val="00FD53A6"/>
    <w:rsid w:val="00FE23FC"/>
    <w:rsid w:val="00FE4591"/>
    <w:rsid w:val="00FE556A"/>
    <w:rsid w:val="00FF4C15"/>
    <w:rsid w:val="00FF6BA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E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F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4E86"/>
  </w:style>
  <w:style w:type="paragraph" w:styleId="a6">
    <w:name w:val="header"/>
    <w:basedOn w:val="a"/>
    <w:rsid w:val="001F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C51AA9"/>
    <w:rPr>
      <w:color w:val="0000FF"/>
      <w:u w:val="single"/>
    </w:rPr>
  </w:style>
  <w:style w:type="paragraph" w:styleId="2">
    <w:name w:val="Body Text Indent 2"/>
    <w:basedOn w:val="a"/>
    <w:rsid w:val="00C51AA9"/>
    <w:pPr>
      <w:spacing w:after="120" w:line="480" w:lineRule="auto"/>
      <w:ind w:leftChars="200" w:left="480"/>
    </w:pPr>
    <w:rPr>
      <w:szCs w:val="20"/>
    </w:rPr>
  </w:style>
  <w:style w:type="paragraph" w:styleId="Web">
    <w:name w:val="Normal (Web)"/>
    <w:basedOn w:val="a"/>
    <w:rsid w:val="00DB1825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">
    <w:name w:val="Body Text Indent 3"/>
    <w:basedOn w:val="a"/>
    <w:rsid w:val="00755A04"/>
    <w:pPr>
      <w:spacing w:after="120"/>
      <w:ind w:leftChars="200" w:left="480"/>
    </w:pPr>
    <w:rPr>
      <w:sz w:val="16"/>
      <w:szCs w:val="16"/>
    </w:rPr>
  </w:style>
  <w:style w:type="paragraph" w:styleId="HTML">
    <w:name w:val="HTML Preformatted"/>
    <w:basedOn w:val="a"/>
    <w:rsid w:val="005A29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E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F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4E86"/>
  </w:style>
  <w:style w:type="paragraph" w:styleId="a6">
    <w:name w:val="header"/>
    <w:basedOn w:val="a"/>
    <w:rsid w:val="001F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C51AA9"/>
    <w:rPr>
      <w:color w:val="0000FF"/>
      <w:u w:val="single"/>
    </w:rPr>
  </w:style>
  <w:style w:type="paragraph" w:styleId="2">
    <w:name w:val="Body Text Indent 2"/>
    <w:basedOn w:val="a"/>
    <w:rsid w:val="00C51AA9"/>
    <w:pPr>
      <w:spacing w:after="120" w:line="480" w:lineRule="auto"/>
      <w:ind w:leftChars="200" w:left="480"/>
    </w:pPr>
    <w:rPr>
      <w:szCs w:val="20"/>
    </w:rPr>
  </w:style>
  <w:style w:type="paragraph" w:styleId="Web">
    <w:name w:val="Normal (Web)"/>
    <w:basedOn w:val="a"/>
    <w:rsid w:val="00DB1825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">
    <w:name w:val="Body Text Indent 3"/>
    <w:basedOn w:val="a"/>
    <w:rsid w:val="00755A04"/>
    <w:pPr>
      <w:spacing w:after="120"/>
      <w:ind w:leftChars="200" w:left="480"/>
    </w:pPr>
    <w:rPr>
      <w:sz w:val="16"/>
      <w:szCs w:val="16"/>
    </w:rPr>
  </w:style>
  <w:style w:type="paragraph" w:styleId="HTML">
    <w:name w:val="HTML Preformatted"/>
    <w:basedOn w:val="a"/>
    <w:rsid w:val="005A29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Links>
    <vt:vector size="24" baseType="variant">
      <vt:variant>
        <vt:i4>1572915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_Toc226951258</vt:lpwstr>
      </vt:variant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_Toc226951258</vt:lpwstr>
      </vt:variant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_Toc226951258</vt:lpwstr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_Toc226951258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中央對直轄市及縣（市）政府補助款申請、撥付及結報作業程序說明表</dc:title>
  <dc:creator>z00sp</dc:creator>
  <cp:lastModifiedBy>JY1020129A</cp:lastModifiedBy>
  <cp:revision>6</cp:revision>
  <cp:lastPrinted>2013-03-28T01:47:00Z</cp:lastPrinted>
  <dcterms:created xsi:type="dcterms:W3CDTF">2013-03-25T06:33:00Z</dcterms:created>
  <dcterms:modified xsi:type="dcterms:W3CDTF">2013-03-28T01:47:00Z</dcterms:modified>
</cp:coreProperties>
</file>